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0A2BC0" w14:textId="0BA41CB7" w:rsidR="00575313" w:rsidRPr="009465D5" w:rsidRDefault="00575313" w:rsidP="0073493F">
      <w:pPr>
        <w:jc w:val="right"/>
        <w:rPr>
          <w:sz w:val="28"/>
          <w:szCs w:val="28"/>
        </w:rPr>
      </w:pPr>
      <w:r w:rsidRPr="009465D5">
        <w:rPr>
          <w:sz w:val="28"/>
          <w:szCs w:val="28"/>
        </w:rPr>
        <w:t xml:space="preserve">Приложение № </w:t>
      </w:r>
      <w:r w:rsidR="00CB32FA" w:rsidRPr="009465D5">
        <w:rPr>
          <w:sz w:val="28"/>
          <w:szCs w:val="28"/>
        </w:rPr>
        <w:t>3</w:t>
      </w:r>
    </w:p>
    <w:p w14:paraId="71333438" w14:textId="62ABFB52" w:rsidR="00AC6A23" w:rsidRPr="009465D5" w:rsidRDefault="00AC6A23" w:rsidP="009C783B">
      <w:pPr>
        <w:spacing w:line="360" w:lineRule="exact"/>
        <w:ind w:firstLine="709"/>
        <w:jc w:val="both"/>
        <w:rPr>
          <w:b/>
          <w:sz w:val="28"/>
          <w:szCs w:val="28"/>
        </w:rPr>
      </w:pPr>
      <w:r w:rsidRPr="009465D5">
        <w:rPr>
          <w:sz w:val="28"/>
          <w:szCs w:val="28"/>
        </w:rPr>
        <w:t xml:space="preserve">к методике подготовки и </w:t>
      </w:r>
      <w:r w:rsidR="0000079A">
        <w:rPr>
          <w:sz w:val="28"/>
          <w:szCs w:val="28"/>
        </w:rPr>
        <w:t>переноса</w:t>
      </w:r>
      <w:r w:rsidRPr="009465D5">
        <w:rPr>
          <w:sz w:val="28"/>
          <w:szCs w:val="28"/>
        </w:rPr>
        <w:t xml:space="preserve"> данных из ведомственных информационных систем для ведения бюджетного (бухгалтерского) учета организаций Республики Мордовия в государственную интегрированную информационную систему управления общественными финансами «Электронный бюджет»</w:t>
      </w:r>
    </w:p>
    <w:p w14:paraId="42AA2F46" w14:textId="77777777" w:rsidR="00CF5AD6" w:rsidRPr="009465D5" w:rsidRDefault="00CF5AD6" w:rsidP="004742B4">
      <w:pPr>
        <w:jc w:val="center"/>
        <w:rPr>
          <w:sz w:val="36"/>
          <w:szCs w:val="36"/>
        </w:rPr>
      </w:pPr>
    </w:p>
    <w:p w14:paraId="7F8D183C" w14:textId="77777777" w:rsidR="00B0646A" w:rsidRPr="009465D5" w:rsidRDefault="00B0646A" w:rsidP="004742B4">
      <w:pPr>
        <w:jc w:val="center"/>
        <w:rPr>
          <w:sz w:val="36"/>
          <w:szCs w:val="36"/>
        </w:rPr>
      </w:pPr>
    </w:p>
    <w:p w14:paraId="4509DA81" w14:textId="77777777" w:rsidR="00B0646A" w:rsidRPr="009465D5" w:rsidRDefault="00B0646A" w:rsidP="004742B4">
      <w:pPr>
        <w:jc w:val="center"/>
        <w:rPr>
          <w:sz w:val="36"/>
          <w:szCs w:val="36"/>
        </w:rPr>
      </w:pPr>
    </w:p>
    <w:p w14:paraId="2610699F" w14:textId="77777777" w:rsidR="00B0646A" w:rsidRPr="009465D5" w:rsidRDefault="00B0646A" w:rsidP="004742B4">
      <w:pPr>
        <w:jc w:val="center"/>
        <w:rPr>
          <w:sz w:val="36"/>
          <w:szCs w:val="36"/>
        </w:rPr>
      </w:pPr>
    </w:p>
    <w:p w14:paraId="5EB0BBAC" w14:textId="77777777" w:rsidR="00B0646A" w:rsidRPr="009465D5" w:rsidRDefault="00B0646A" w:rsidP="004742B4">
      <w:pPr>
        <w:jc w:val="center"/>
        <w:rPr>
          <w:sz w:val="36"/>
          <w:szCs w:val="36"/>
        </w:rPr>
      </w:pPr>
    </w:p>
    <w:p w14:paraId="3D1C9731" w14:textId="77777777" w:rsidR="00B0646A" w:rsidRPr="009465D5" w:rsidRDefault="00B0646A" w:rsidP="004742B4">
      <w:pPr>
        <w:jc w:val="center"/>
        <w:rPr>
          <w:sz w:val="36"/>
          <w:szCs w:val="36"/>
        </w:rPr>
      </w:pPr>
    </w:p>
    <w:p w14:paraId="0CE10740" w14:textId="77777777" w:rsidR="00B0646A" w:rsidRPr="009465D5" w:rsidRDefault="00B0646A" w:rsidP="004742B4">
      <w:pPr>
        <w:jc w:val="center"/>
        <w:rPr>
          <w:sz w:val="36"/>
          <w:szCs w:val="36"/>
        </w:rPr>
      </w:pPr>
    </w:p>
    <w:p w14:paraId="2FDFCA90" w14:textId="77777777" w:rsidR="00B0646A" w:rsidRPr="009465D5" w:rsidRDefault="00B0646A" w:rsidP="004742B4">
      <w:pPr>
        <w:jc w:val="center"/>
        <w:rPr>
          <w:sz w:val="36"/>
          <w:szCs w:val="36"/>
        </w:rPr>
      </w:pPr>
    </w:p>
    <w:p w14:paraId="376AC583" w14:textId="77777777" w:rsidR="00B0646A" w:rsidRPr="009465D5" w:rsidRDefault="00B0646A" w:rsidP="004742B4">
      <w:pPr>
        <w:jc w:val="center"/>
        <w:rPr>
          <w:sz w:val="36"/>
          <w:szCs w:val="36"/>
        </w:rPr>
      </w:pPr>
    </w:p>
    <w:p w14:paraId="16280C35" w14:textId="77777777" w:rsidR="00B0646A" w:rsidRPr="009465D5" w:rsidRDefault="00B0646A" w:rsidP="004742B4">
      <w:pPr>
        <w:jc w:val="center"/>
        <w:rPr>
          <w:sz w:val="36"/>
          <w:szCs w:val="36"/>
        </w:rPr>
      </w:pPr>
    </w:p>
    <w:p w14:paraId="1C3BE30E" w14:textId="77777777" w:rsidR="00B0646A" w:rsidRPr="009465D5" w:rsidRDefault="00B0646A" w:rsidP="004742B4">
      <w:pPr>
        <w:spacing w:line="360" w:lineRule="atLeast"/>
        <w:jc w:val="center"/>
        <w:rPr>
          <w:b/>
          <w:sz w:val="36"/>
          <w:szCs w:val="36"/>
        </w:rPr>
      </w:pPr>
      <w:r w:rsidRPr="009465D5">
        <w:rPr>
          <w:b/>
          <w:sz w:val="36"/>
          <w:szCs w:val="36"/>
        </w:rPr>
        <w:t xml:space="preserve">Порядок взаимодействия сотрудников </w:t>
      </w:r>
    </w:p>
    <w:p w14:paraId="4082643B" w14:textId="64EC7ADD" w:rsidR="00B0646A" w:rsidRPr="009465D5" w:rsidRDefault="00B0646A" w:rsidP="004742B4">
      <w:pPr>
        <w:spacing w:line="360" w:lineRule="atLeast"/>
        <w:jc w:val="center"/>
        <w:rPr>
          <w:b/>
          <w:sz w:val="36"/>
          <w:szCs w:val="36"/>
        </w:rPr>
      </w:pPr>
      <w:r w:rsidRPr="009465D5">
        <w:rPr>
          <w:b/>
          <w:sz w:val="36"/>
          <w:szCs w:val="36"/>
        </w:rPr>
        <w:t>Организаций и</w:t>
      </w:r>
      <w:r w:rsidRPr="009465D5">
        <w:rPr>
          <w:rStyle w:val="a7"/>
          <w:sz w:val="36"/>
          <w:szCs w:val="36"/>
        </w:rPr>
        <w:t xml:space="preserve"> </w:t>
      </w:r>
      <w:r w:rsidRPr="009465D5">
        <w:rPr>
          <w:b/>
          <w:sz w:val="36"/>
          <w:szCs w:val="36"/>
        </w:rPr>
        <w:t xml:space="preserve">ТОФК при </w:t>
      </w:r>
      <w:r w:rsidR="0000079A">
        <w:rPr>
          <w:b/>
          <w:sz w:val="36"/>
          <w:szCs w:val="36"/>
        </w:rPr>
        <w:t>переносе</w:t>
      </w:r>
      <w:r w:rsidRPr="009465D5">
        <w:rPr>
          <w:b/>
          <w:sz w:val="36"/>
          <w:szCs w:val="36"/>
        </w:rPr>
        <w:t xml:space="preserve"> баз данных</w:t>
      </w:r>
    </w:p>
    <w:p w14:paraId="1D78F98A" w14:textId="77777777" w:rsidR="00B0646A" w:rsidRPr="009465D5" w:rsidRDefault="00B0646A">
      <w:pPr>
        <w:spacing w:after="200" w:line="276" w:lineRule="auto"/>
        <w:rPr>
          <w:b/>
          <w:sz w:val="32"/>
          <w:szCs w:val="32"/>
        </w:rPr>
      </w:pPr>
      <w:r w:rsidRPr="009465D5">
        <w:rPr>
          <w:b/>
          <w:sz w:val="32"/>
          <w:szCs w:val="32"/>
        </w:rPr>
        <w:br w:type="page"/>
      </w:r>
    </w:p>
    <w:sdt>
      <w:sdtPr>
        <w:rPr>
          <w:rFonts w:ascii="Times New Roman" w:eastAsia="Times New Roman" w:hAnsi="Times New Roman" w:cs="Times New Roman"/>
          <w:b w:val="0"/>
          <w:bCs w:val="0"/>
          <w:color w:val="auto"/>
          <w:sz w:val="24"/>
          <w:szCs w:val="24"/>
        </w:rPr>
        <w:id w:val="-1765445221"/>
        <w:docPartObj>
          <w:docPartGallery w:val="Table of Contents"/>
          <w:docPartUnique/>
        </w:docPartObj>
      </w:sdtPr>
      <w:sdtEndPr/>
      <w:sdtContent>
        <w:p w14:paraId="2956F67F" w14:textId="2BF8D30A" w:rsidR="00EC4D31" w:rsidRPr="009465D5" w:rsidRDefault="00EC4D31">
          <w:pPr>
            <w:pStyle w:val="af5"/>
            <w:rPr>
              <w:rFonts w:ascii="Times New Roman" w:hAnsi="Times New Roman" w:cs="Times New Roman"/>
              <w:color w:val="auto"/>
              <w:sz w:val="32"/>
              <w:szCs w:val="32"/>
              <w:lang w:val="en-US"/>
            </w:rPr>
          </w:pPr>
          <w:r w:rsidRPr="009465D5">
            <w:rPr>
              <w:rFonts w:ascii="Times New Roman" w:hAnsi="Times New Roman" w:cs="Times New Roman"/>
              <w:color w:val="auto"/>
              <w:sz w:val="32"/>
              <w:szCs w:val="32"/>
            </w:rPr>
            <w:t>Содержание</w:t>
          </w:r>
        </w:p>
        <w:p w14:paraId="58E72ECA" w14:textId="77777777" w:rsidR="00EC4D31" w:rsidRPr="009465D5" w:rsidRDefault="00EC4D31" w:rsidP="00EC4D31">
          <w:pPr>
            <w:jc w:val="both"/>
            <w:rPr>
              <w:sz w:val="28"/>
              <w:szCs w:val="28"/>
              <w:lang w:val="en-US"/>
            </w:rPr>
          </w:pPr>
        </w:p>
        <w:p w14:paraId="2C5B583C" w14:textId="77777777" w:rsidR="00EC4D31" w:rsidRPr="009465D5" w:rsidRDefault="00EC4D31" w:rsidP="00EC4D31">
          <w:pPr>
            <w:pStyle w:val="11"/>
            <w:tabs>
              <w:tab w:val="left" w:pos="440"/>
              <w:tab w:val="right" w:leader="dot" w:pos="9345"/>
            </w:tabs>
            <w:spacing w:after="60"/>
            <w:jc w:val="both"/>
            <w:rPr>
              <w:rFonts w:asciiTheme="minorHAnsi" w:eastAsiaTheme="minorEastAsia" w:hAnsiTheme="minorHAnsi" w:cstheme="minorBidi"/>
              <w:noProof/>
              <w:sz w:val="28"/>
              <w:szCs w:val="28"/>
            </w:rPr>
          </w:pPr>
          <w:r w:rsidRPr="009465D5">
            <w:rPr>
              <w:sz w:val="28"/>
              <w:szCs w:val="28"/>
            </w:rPr>
            <w:fldChar w:fldCharType="begin"/>
          </w:r>
          <w:r w:rsidRPr="009465D5">
            <w:rPr>
              <w:sz w:val="28"/>
              <w:szCs w:val="28"/>
            </w:rPr>
            <w:instrText xml:space="preserve"> TOC \o "1-3" \h \z \u </w:instrText>
          </w:r>
          <w:r w:rsidRPr="009465D5">
            <w:rPr>
              <w:sz w:val="28"/>
              <w:szCs w:val="28"/>
            </w:rPr>
            <w:fldChar w:fldCharType="separate"/>
          </w:r>
          <w:hyperlink w:anchor="_Toc56611977" w:history="1">
            <w:r w:rsidRPr="009465D5">
              <w:rPr>
                <w:rStyle w:val="af6"/>
                <w:noProof/>
                <w:sz w:val="28"/>
                <w:szCs w:val="28"/>
                <w:lang w:val="en-US"/>
              </w:rPr>
              <w:t>1.</w:t>
            </w:r>
            <w:r w:rsidRPr="009465D5">
              <w:rPr>
                <w:rFonts w:asciiTheme="minorHAnsi" w:eastAsiaTheme="minorEastAsia" w:hAnsiTheme="minorHAnsi" w:cstheme="minorBidi"/>
                <w:noProof/>
                <w:sz w:val="28"/>
                <w:szCs w:val="28"/>
              </w:rPr>
              <w:tab/>
            </w:r>
            <w:r w:rsidRPr="009465D5">
              <w:rPr>
                <w:rStyle w:val="af6"/>
                <w:noProof/>
                <w:sz w:val="28"/>
                <w:szCs w:val="28"/>
              </w:rPr>
              <w:t>Общие положения</w:t>
            </w:r>
            <w:r w:rsidRPr="009465D5">
              <w:rPr>
                <w:noProof/>
                <w:webHidden/>
                <w:sz w:val="28"/>
                <w:szCs w:val="28"/>
              </w:rPr>
              <w:tab/>
            </w:r>
            <w:r w:rsidRPr="009465D5">
              <w:rPr>
                <w:noProof/>
                <w:webHidden/>
                <w:sz w:val="28"/>
                <w:szCs w:val="28"/>
              </w:rPr>
              <w:fldChar w:fldCharType="begin"/>
            </w:r>
            <w:r w:rsidRPr="009465D5">
              <w:rPr>
                <w:noProof/>
                <w:webHidden/>
                <w:sz w:val="28"/>
                <w:szCs w:val="28"/>
              </w:rPr>
              <w:instrText xml:space="preserve"> PAGEREF _Toc56611977 \h </w:instrText>
            </w:r>
            <w:r w:rsidRPr="009465D5">
              <w:rPr>
                <w:noProof/>
                <w:webHidden/>
                <w:sz w:val="28"/>
                <w:szCs w:val="28"/>
              </w:rPr>
            </w:r>
            <w:r w:rsidRPr="009465D5">
              <w:rPr>
                <w:noProof/>
                <w:webHidden/>
                <w:sz w:val="28"/>
                <w:szCs w:val="28"/>
              </w:rPr>
              <w:fldChar w:fldCharType="separate"/>
            </w:r>
            <w:r w:rsidRPr="009465D5">
              <w:rPr>
                <w:noProof/>
                <w:webHidden/>
                <w:sz w:val="28"/>
                <w:szCs w:val="28"/>
              </w:rPr>
              <w:t>3</w:t>
            </w:r>
            <w:r w:rsidRPr="009465D5">
              <w:rPr>
                <w:noProof/>
                <w:webHidden/>
                <w:sz w:val="28"/>
                <w:szCs w:val="28"/>
              </w:rPr>
              <w:fldChar w:fldCharType="end"/>
            </w:r>
          </w:hyperlink>
        </w:p>
        <w:p w14:paraId="4754C7B2" w14:textId="77777777" w:rsidR="00EC4D31" w:rsidRPr="009465D5" w:rsidRDefault="00186250" w:rsidP="00EC4D31">
          <w:pPr>
            <w:pStyle w:val="11"/>
            <w:tabs>
              <w:tab w:val="left" w:pos="440"/>
              <w:tab w:val="right" w:leader="dot" w:pos="9345"/>
            </w:tabs>
            <w:spacing w:after="60"/>
            <w:jc w:val="both"/>
            <w:rPr>
              <w:rFonts w:asciiTheme="minorHAnsi" w:eastAsiaTheme="minorEastAsia" w:hAnsiTheme="minorHAnsi" w:cstheme="minorBidi"/>
              <w:noProof/>
              <w:sz w:val="28"/>
              <w:szCs w:val="28"/>
            </w:rPr>
          </w:pPr>
          <w:hyperlink w:anchor="_Toc56611978" w:history="1">
            <w:r w:rsidR="00EC4D31" w:rsidRPr="009465D5">
              <w:rPr>
                <w:rStyle w:val="af6"/>
                <w:noProof/>
                <w:sz w:val="28"/>
                <w:szCs w:val="28"/>
                <w:lang w:val="en-US"/>
              </w:rPr>
              <w:t>2.</w:t>
            </w:r>
            <w:r w:rsidR="00EC4D31" w:rsidRPr="009465D5">
              <w:rPr>
                <w:rFonts w:asciiTheme="minorHAnsi" w:eastAsiaTheme="minorEastAsia" w:hAnsiTheme="minorHAnsi" w:cstheme="minorBidi"/>
                <w:noProof/>
                <w:sz w:val="28"/>
                <w:szCs w:val="28"/>
              </w:rPr>
              <w:tab/>
            </w:r>
            <w:r w:rsidR="00EC4D31" w:rsidRPr="009465D5">
              <w:rPr>
                <w:rStyle w:val="af6"/>
                <w:noProof/>
                <w:sz w:val="28"/>
                <w:szCs w:val="28"/>
              </w:rPr>
              <w:t>Архивация выгруженных файлов</w:t>
            </w:r>
            <w:r w:rsidR="00EC4D31" w:rsidRPr="009465D5">
              <w:rPr>
                <w:noProof/>
                <w:webHidden/>
                <w:sz w:val="28"/>
                <w:szCs w:val="28"/>
              </w:rPr>
              <w:tab/>
            </w:r>
            <w:r w:rsidR="00EC4D31" w:rsidRPr="009465D5">
              <w:rPr>
                <w:noProof/>
                <w:webHidden/>
                <w:sz w:val="28"/>
                <w:szCs w:val="28"/>
              </w:rPr>
              <w:fldChar w:fldCharType="begin"/>
            </w:r>
            <w:r w:rsidR="00EC4D31" w:rsidRPr="009465D5">
              <w:rPr>
                <w:noProof/>
                <w:webHidden/>
                <w:sz w:val="28"/>
                <w:szCs w:val="28"/>
              </w:rPr>
              <w:instrText xml:space="preserve"> PAGEREF _Toc56611978 \h </w:instrText>
            </w:r>
            <w:r w:rsidR="00EC4D31" w:rsidRPr="009465D5">
              <w:rPr>
                <w:noProof/>
                <w:webHidden/>
                <w:sz w:val="28"/>
                <w:szCs w:val="28"/>
              </w:rPr>
            </w:r>
            <w:r w:rsidR="00EC4D31" w:rsidRPr="009465D5">
              <w:rPr>
                <w:noProof/>
                <w:webHidden/>
                <w:sz w:val="28"/>
                <w:szCs w:val="28"/>
              </w:rPr>
              <w:fldChar w:fldCharType="separate"/>
            </w:r>
            <w:r w:rsidR="00EC4D31" w:rsidRPr="009465D5">
              <w:rPr>
                <w:noProof/>
                <w:webHidden/>
                <w:sz w:val="28"/>
                <w:szCs w:val="28"/>
              </w:rPr>
              <w:t>6</w:t>
            </w:r>
            <w:r w:rsidR="00EC4D31" w:rsidRPr="009465D5">
              <w:rPr>
                <w:noProof/>
                <w:webHidden/>
                <w:sz w:val="28"/>
                <w:szCs w:val="28"/>
              </w:rPr>
              <w:fldChar w:fldCharType="end"/>
            </w:r>
          </w:hyperlink>
        </w:p>
        <w:p w14:paraId="1A7DBF99" w14:textId="77777777" w:rsidR="00EC4D31" w:rsidRPr="009465D5" w:rsidRDefault="00186250" w:rsidP="00EC4D31">
          <w:pPr>
            <w:pStyle w:val="11"/>
            <w:tabs>
              <w:tab w:val="left" w:pos="440"/>
              <w:tab w:val="right" w:leader="dot" w:pos="9345"/>
            </w:tabs>
            <w:spacing w:after="60"/>
            <w:jc w:val="both"/>
            <w:rPr>
              <w:rFonts w:asciiTheme="minorHAnsi" w:eastAsiaTheme="minorEastAsia" w:hAnsiTheme="minorHAnsi" w:cstheme="minorBidi"/>
              <w:noProof/>
              <w:sz w:val="28"/>
              <w:szCs w:val="28"/>
            </w:rPr>
          </w:pPr>
          <w:hyperlink w:anchor="_Toc56611979" w:history="1">
            <w:r w:rsidR="00EC4D31" w:rsidRPr="009465D5">
              <w:rPr>
                <w:rStyle w:val="af6"/>
                <w:noProof/>
                <w:sz w:val="28"/>
                <w:szCs w:val="28"/>
              </w:rPr>
              <w:t>3.</w:t>
            </w:r>
            <w:r w:rsidR="00EC4D31" w:rsidRPr="009465D5">
              <w:rPr>
                <w:rFonts w:asciiTheme="minorHAnsi" w:eastAsiaTheme="minorEastAsia" w:hAnsiTheme="minorHAnsi" w:cstheme="minorBidi"/>
                <w:noProof/>
                <w:sz w:val="28"/>
                <w:szCs w:val="28"/>
              </w:rPr>
              <w:tab/>
            </w:r>
            <w:r w:rsidR="00EC4D31" w:rsidRPr="009465D5">
              <w:rPr>
                <w:rStyle w:val="af6"/>
                <w:noProof/>
                <w:sz w:val="28"/>
                <w:szCs w:val="28"/>
              </w:rPr>
              <w:t>Форма Акта приема-передачи материалов</w:t>
            </w:r>
            <w:r w:rsidR="00EC4D31" w:rsidRPr="009465D5">
              <w:rPr>
                <w:noProof/>
                <w:webHidden/>
                <w:sz w:val="28"/>
                <w:szCs w:val="28"/>
              </w:rPr>
              <w:tab/>
            </w:r>
            <w:r w:rsidR="00EC4D31" w:rsidRPr="009465D5">
              <w:rPr>
                <w:noProof/>
                <w:webHidden/>
                <w:sz w:val="28"/>
                <w:szCs w:val="28"/>
              </w:rPr>
              <w:fldChar w:fldCharType="begin"/>
            </w:r>
            <w:r w:rsidR="00EC4D31" w:rsidRPr="009465D5">
              <w:rPr>
                <w:noProof/>
                <w:webHidden/>
                <w:sz w:val="28"/>
                <w:szCs w:val="28"/>
              </w:rPr>
              <w:instrText xml:space="preserve"> PAGEREF _Toc56611979 \h </w:instrText>
            </w:r>
            <w:r w:rsidR="00EC4D31" w:rsidRPr="009465D5">
              <w:rPr>
                <w:noProof/>
                <w:webHidden/>
                <w:sz w:val="28"/>
                <w:szCs w:val="28"/>
              </w:rPr>
            </w:r>
            <w:r w:rsidR="00EC4D31" w:rsidRPr="009465D5">
              <w:rPr>
                <w:noProof/>
                <w:webHidden/>
                <w:sz w:val="28"/>
                <w:szCs w:val="28"/>
              </w:rPr>
              <w:fldChar w:fldCharType="separate"/>
            </w:r>
            <w:r w:rsidR="00EC4D31" w:rsidRPr="009465D5">
              <w:rPr>
                <w:noProof/>
                <w:webHidden/>
                <w:sz w:val="28"/>
                <w:szCs w:val="28"/>
              </w:rPr>
              <w:t>8</w:t>
            </w:r>
            <w:r w:rsidR="00EC4D31" w:rsidRPr="009465D5">
              <w:rPr>
                <w:noProof/>
                <w:webHidden/>
                <w:sz w:val="28"/>
                <w:szCs w:val="28"/>
              </w:rPr>
              <w:fldChar w:fldCharType="end"/>
            </w:r>
          </w:hyperlink>
        </w:p>
        <w:p w14:paraId="083B412E" w14:textId="652C1271" w:rsidR="00EC4D31" w:rsidRPr="009465D5" w:rsidRDefault="00EC4D31" w:rsidP="00EC4D31">
          <w:pPr>
            <w:jc w:val="both"/>
          </w:pPr>
          <w:r w:rsidRPr="009465D5">
            <w:rPr>
              <w:b/>
              <w:bCs/>
              <w:sz w:val="28"/>
              <w:szCs w:val="28"/>
            </w:rPr>
            <w:fldChar w:fldCharType="end"/>
          </w:r>
        </w:p>
      </w:sdtContent>
    </w:sdt>
    <w:p w14:paraId="3EA81B06" w14:textId="611A30EB" w:rsidR="00EC4D31" w:rsidRPr="009465D5" w:rsidRDefault="00EC4D31">
      <w:pPr>
        <w:spacing w:after="200" w:line="276" w:lineRule="auto"/>
        <w:rPr>
          <w:rFonts w:cs="Arial"/>
          <w:b/>
          <w:bCs/>
          <w:kern w:val="32"/>
          <w:sz w:val="32"/>
          <w:szCs w:val="32"/>
        </w:rPr>
      </w:pPr>
      <w:r w:rsidRPr="009465D5">
        <w:rPr>
          <w:rFonts w:cs="Arial"/>
          <w:b/>
          <w:bCs/>
          <w:kern w:val="32"/>
          <w:sz w:val="32"/>
          <w:szCs w:val="32"/>
        </w:rPr>
        <w:br w:type="page"/>
      </w:r>
    </w:p>
    <w:p w14:paraId="23C04A99" w14:textId="2EE913C4" w:rsidR="00EC4D31" w:rsidRPr="009465D5" w:rsidRDefault="00FC58FB" w:rsidP="00EC4D31">
      <w:pPr>
        <w:pStyle w:val="1"/>
        <w:tabs>
          <w:tab w:val="clear" w:pos="360"/>
          <w:tab w:val="num" w:pos="567"/>
        </w:tabs>
        <w:spacing w:before="0" w:after="0"/>
        <w:ind w:left="0" w:firstLine="709"/>
        <w:rPr>
          <w:lang w:val="en-US"/>
        </w:rPr>
      </w:pPr>
      <w:bookmarkStart w:id="0" w:name="_Toc56611977"/>
      <w:r w:rsidRPr="009465D5">
        <w:lastRenderedPageBreak/>
        <w:t>Общие положения</w:t>
      </w:r>
      <w:bookmarkEnd w:id="0"/>
    </w:p>
    <w:p w14:paraId="586E9268" w14:textId="77777777" w:rsidR="00EC4D31" w:rsidRPr="009465D5" w:rsidRDefault="00EC4D31" w:rsidP="00EC4D31">
      <w:pPr>
        <w:rPr>
          <w:lang w:val="en-US"/>
        </w:rPr>
      </w:pPr>
    </w:p>
    <w:p w14:paraId="7652104C" w14:textId="4A0C64D8" w:rsidR="00BE553B" w:rsidRPr="009465D5" w:rsidRDefault="00A46688" w:rsidP="0073493F">
      <w:pPr>
        <w:pStyle w:val="a"/>
        <w:numPr>
          <w:ilvl w:val="0"/>
          <w:numId w:val="0"/>
        </w:numPr>
        <w:tabs>
          <w:tab w:val="left" w:pos="567"/>
        </w:tabs>
        <w:ind w:firstLine="709"/>
        <w:jc w:val="both"/>
        <w:rPr>
          <w:sz w:val="28"/>
          <w:szCs w:val="28"/>
        </w:rPr>
      </w:pPr>
      <w:r w:rsidRPr="009465D5">
        <w:rPr>
          <w:sz w:val="28"/>
          <w:szCs w:val="28"/>
        </w:rPr>
        <w:t>1.1</w:t>
      </w:r>
      <w:r w:rsidR="00CA26F1" w:rsidRPr="009465D5">
        <w:rPr>
          <w:sz w:val="28"/>
          <w:szCs w:val="28"/>
        </w:rPr>
        <w:t>.</w:t>
      </w:r>
      <w:r w:rsidRPr="009465D5">
        <w:rPr>
          <w:sz w:val="28"/>
          <w:szCs w:val="28"/>
        </w:rPr>
        <w:tab/>
      </w:r>
      <w:r w:rsidR="0011333C" w:rsidRPr="009465D5">
        <w:rPr>
          <w:sz w:val="28"/>
          <w:szCs w:val="28"/>
        </w:rPr>
        <w:t xml:space="preserve">Настоящий порядок </w:t>
      </w:r>
      <w:r w:rsidR="00224659" w:rsidRPr="009465D5">
        <w:rPr>
          <w:sz w:val="28"/>
          <w:szCs w:val="28"/>
        </w:rPr>
        <w:t xml:space="preserve">взаимодействия </w:t>
      </w:r>
      <w:r w:rsidR="00C70166" w:rsidRPr="009465D5">
        <w:rPr>
          <w:sz w:val="28"/>
          <w:szCs w:val="28"/>
        </w:rPr>
        <w:t>сотрудников</w:t>
      </w:r>
      <w:r w:rsidR="006E5EB9" w:rsidRPr="009465D5">
        <w:rPr>
          <w:sz w:val="28"/>
          <w:szCs w:val="28"/>
        </w:rPr>
        <w:t xml:space="preserve"> </w:t>
      </w:r>
      <w:r w:rsidR="002E39C9" w:rsidRPr="009465D5">
        <w:rPr>
          <w:sz w:val="28"/>
          <w:szCs w:val="28"/>
        </w:rPr>
        <w:t>Организаций</w:t>
      </w:r>
      <w:r w:rsidR="00622FD2" w:rsidRPr="009465D5">
        <w:rPr>
          <w:sz w:val="28"/>
          <w:szCs w:val="28"/>
        </w:rPr>
        <w:t xml:space="preserve"> </w:t>
      </w:r>
      <w:proofErr w:type="gramStart"/>
      <w:r w:rsidR="00622FD2" w:rsidRPr="009465D5">
        <w:rPr>
          <w:sz w:val="28"/>
          <w:szCs w:val="28"/>
        </w:rPr>
        <w:t xml:space="preserve">и </w:t>
      </w:r>
      <w:r w:rsidR="00C70166" w:rsidRPr="009465D5">
        <w:rPr>
          <w:sz w:val="28"/>
          <w:szCs w:val="28"/>
        </w:rPr>
        <w:t xml:space="preserve"> ТОФК</w:t>
      </w:r>
      <w:proofErr w:type="gramEnd"/>
      <w:r w:rsidR="00C70166" w:rsidRPr="009465D5">
        <w:rPr>
          <w:sz w:val="28"/>
          <w:szCs w:val="28"/>
        </w:rPr>
        <w:t xml:space="preserve"> </w:t>
      </w:r>
      <w:r w:rsidR="00224659" w:rsidRPr="009465D5">
        <w:rPr>
          <w:sz w:val="28"/>
          <w:szCs w:val="28"/>
        </w:rPr>
        <w:t xml:space="preserve">при </w:t>
      </w:r>
      <w:r w:rsidR="00A31BF4">
        <w:rPr>
          <w:sz w:val="28"/>
          <w:szCs w:val="28"/>
        </w:rPr>
        <w:t>переносе</w:t>
      </w:r>
      <w:r w:rsidR="00224659" w:rsidRPr="009465D5">
        <w:rPr>
          <w:sz w:val="28"/>
          <w:szCs w:val="28"/>
        </w:rPr>
        <w:t xml:space="preserve"> </w:t>
      </w:r>
      <w:r w:rsidR="0011333C" w:rsidRPr="009465D5">
        <w:rPr>
          <w:sz w:val="28"/>
          <w:szCs w:val="28"/>
        </w:rPr>
        <w:t xml:space="preserve">баз данных </w:t>
      </w:r>
      <w:r w:rsidR="00940CC7" w:rsidRPr="009465D5">
        <w:rPr>
          <w:sz w:val="28"/>
          <w:szCs w:val="28"/>
        </w:rPr>
        <w:t>Организаций</w:t>
      </w:r>
      <w:r w:rsidR="0011333C" w:rsidRPr="009465D5">
        <w:rPr>
          <w:sz w:val="28"/>
          <w:szCs w:val="28"/>
        </w:rPr>
        <w:t xml:space="preserve"> для загрузки данных в </w:t>
      </w:r>
      <w:r w:rsidR="009D391A" w:rsidRPr="009465D5">
        <w:rPr>
          <w:sz w:val="28"/>
          <w:szCs w:val="28"/>
        </w:rPr>
        <w:t>ГИИС «Электронный бюджет»</w:t>
      </w:r>
      <w:r w:rsidR="001367DC" w:rsidRPr="009465D5">
        <w:rPr>
          <w:sz w:val="28"/>
          <w:szCs w:val="28"/>
        </w:rPr>
        <w:t xml:space="preserve"> (далее – Порядок)</w:t>
      </w:r>
      <w:r w:rsidR="00702A24" w:rsidRPr="009465D5">
        <w:rPr>
          <w:sz w:val="28"/>
          <w:szCs w:val="28"/>
        </w:rPr>
        <w:t>,</w:t>
      </w:r>
      <w:r w:rsidR="0011333C" w:rsidRPr="009465D5">
        <w:rPr>
          <w:sz w:val="28"/>
          <w:szCs w:val="28"/>
        </w:rPr>
        <w:t xml:space="preserve"> разработан в целях исполнения </w:t>
      </w:r>
      <w:r w:rsidR="00BA4BBE" w:rsidRPr="009465D5">
        <w:rPr>
          <w:sz w:val="28"/>
          <w:szCs w:val="28"/>
        </w:rPr>
        <w:t xml:space="preserve">постановления  Правительства Российской Федерации от 15 февраля 2020 г. № 153 «О передаче Федеральному казначейству полномочий отдельных федеральных органов исполнительной власти, их территориальных органов и подведомственных им казенных учреждений» </w:t>
      </w:r>
    </w:p>
    <w:p w14:paraId="454824C0" w14:textId="78AF183E" w:rsidR="00FC58FB" w:rsidRPr="009465D5" w:rsidRDefault="00A46688" w:rsidP="0073493F">
      <w:pPr>
        <w:pStyle w:val="a"/>
        <w:numPr>
          <w:ilvl w:val="0"/>
          <w:numId w:val="0"/>
        </w:numPr>
        <w:tabs>
          <w:tab w:val="left" w:pos="567"/>
        </w:tabs>
        <w:ind w:firstLine="709"/>
        <w:jc w:val="both"/>
        <w:rPr>
          <w:sz w:val="28"/>
          <w:szCs w:val="28"/>
        </w:rPr>
      </w:pPr>
      <w:r w:rsidRPr="009465D5">
        <w:rPr>
          <w:sz w:val="28"/>
          <w:szCs w:val="28"/>
        </w:rPr>
        <w:t>1.2</w:t>
      </w:r>
      <w:r w:rsidR="00CA26F1" w:rsidRPr="009465D5">
        <w:rPr>
          <w:sz w:val="28"/>
          <w:szCs w:val="28"/>
        </w:rPr>
        <w:t>.</w:t>
      </w:r>
      <w:r w:rsidRPr="009465D5">
        <w:rPr>
          <w:sz w:val="28"/>
          <w:szCs w:val="28"/>
        </w:rPr>
        <w:tab/>
      </w:r>
      <w:r w:rsidR="00BE553B" w:rsidRPr="009465D5">
        <w:rPr>
          <w:sz w:val="28"/>
          <w:szCs w:val="28"/>
        </w:rPr>
        <w:t>Перечень мероприятий, участники</w:t>
      </w:r>
      <w:r w:rsidR="001367DC" w:rsidRPr="009465D5">
        <w:rPr>
          <w:sz w:val="28"/>
          <w:szCs w:val="28"/>
        </w:rPr>
        <w:t xml:space="preserve"> процесса</w:t>
      </w:r>
      <w:r w:rsidR="00D55481" w:rsidRPr="009465D5">
        <w:rPr>
          <w:sz w:val="28"/>
          <w:szCs w:val="28"/>
        </w:rPr>
        <w:t xml:space="preserve">, </w:t>
      </w:r>
      <w:r w:rsidR="001367DC" w:rsidRPr="009465D5">
        <w:rPr>
          <w:sz w:val="28"/>
          <w:szCs w:val="28"/>
        </w:rPr>
        <w:t>зон</w:t>
      </w:r>
      <w:r w:rsidR="00BE553B" w:rsidRPr="009465D5">
        <w:rPr>
          <w:sz w:val="28"/>
          <w:szCs w:val="28"/>
        </w:rPr>
        <w:t>а</w:t>
      </w:r>
      <w:r w:rsidR="001367DC" w:rsidRPr="009465D5">
        <w:rPr>
          <w:sz w:val="28"/>
          <w:szCs w:val="28"/>
        </w:rPr>
        <w:t xml:space="preserve"> ответственности</w:t>
      </w:r>
      <w:r w:rsidR="00E3004F" w:rsidRPr="009465D5">
        <w:rPr>
          <w:sz w:val="28"/>
          <w:szCs w:val="28"/>
        </w:rPr>
        <w:t xml:space="preserve"> участников</w:t>
      </w:r>
      <w:r w:rsidR="00D55481" w:rsidRPr="009465D5">
        <w:rPr>
          <w:sz w:val="28"/>
          <w:szCs w:val="28"/>
        </w:rPr>
        <w:t xml:space="preserve"> и ожидаемый результат</w:t>
      </w:r>
      <w:r w:rsidR="00BE553B" w:rsidRPr="009465D5">
        <w:rPr>
          <w:sz w:val="28"/>
          <w:szCs w:val="28"/>
        </w:rPr>
        <w:t xml:space="preserve"> приведен в таблице 1</w:t>
      </w:r>
      <w:r w:rsidR="00CE680F" w:rsidRPr="009465D5">
        <w:rPr>
          <w:sz w:val="28"/>
          <w:szCs w:val="28"/>
        </w:rPr>
        <w:t>.</w:t>
      </w:r>
    </w:p>
    <w:p w14:paraId="7BB6BE60" w14:textId="77777777" w:rsidR="00BE553B" w:rsidRPr="009465D5" w:rsidRDefault="00BE553B" w:rsidP="00BE553B">
      <w:pPr>
        <w:pStyle w:val="a"/>
        <w:numPr>
          <w:ilvl w:val="0"/>
          <w:numId w:val="0"/>
        </w:numPr>
        <w:tabs>
          <w:tab w:val="left" w:pos="567"/>
        </w:tabs>
        <w:ind w:left="567" w:hanging="567"/>
        <w:jc w:val="right"/>
        <w:rPr>
          <w:sz w:val="28"/>
          <w:szCs w:val="28"/>
        </w:rPr>
      </w:pPr>
      <w:r w:rsidRPr="009465D5">
        <w:rPr>
          <w:sz w:val="28"/>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5" w:type="dxa"/>
          <w:left w:w="15" w:type="dxa"/>
          <w:bottom w:w="15" w:type="dxa"/>
          <w:right w:w="15" w:type="dxa"/>
        </w:tblCellMar>
        <w:tblLook w:val="04A0" w:firstRow="1" w:lastRow="0" w:firstColumn="1" w:lastColumn="0" w:noHBand="0" w:noVBand="1"/>
      </w:tblPr>
      <w:tblGrid>
        <w:gridCol w:w="376"/>
        <w:gridCol w:w="3185"/>
        <w:gridCol w:w="1843"/>
        <w:gridCol w:w="3966"/>
        <w:gridCol w:w="15"/>
      </w:tblGrid>
      <w:tr w:rsidR="00FD31F5" w:rsidRPr="009465D5" w14:paraId="1CF8E6D8" w14:textId="77777777" w:rsidTr="005E0DBB">
        <w:trPr>
          <w:gridAfter w:val="1"/>
          <w:wAfter w:w="7" w:type="pct"/>
        </w:trPr>
        <w:tc>
          <w:tcPr>
            <w:tcW w:w="200" w:type="pct"/>
            <w:shd w:val="clear" w:color="auto" w:fill="FFFFFF" w:themeFill="background1"/>
            <w:vAlign w:val="center"/>
          </w:tcPr>
          <w:p w14:paraId="2CB266E8" w14:textId="77777777" w:rsidR="00FD31F5" w:rsidRPr="009465D5" w:rsidRDefault="00FD31F5" w:rsidP="00DC5B94">
            <w:pPr>
              <w:spacing w:before="60" w:after="60"/>
              <w:jc w:val="center"/>
              <w:rPr>
                <w:b/>
              </w:rPr>
            </w:pPr>
            <w:r w:rsidRPr="009465D5">
              <w:rPr>
                <w:b/>
              </w:rPr>
              <w:t>№ п/п</w:t>
            </w:r>
          </w:p>
        </w:tc>
        <w:tc>
          <w:tcPr>
            <w:tcW w:w="1697" w:type="pct"/>
            <w:shd w:val="clear" w:color="auto" w:fill="FFFFFF" w:themeFill="background1"/>
            <w:vAlign w:val="center"/>
            <w:hideMark/>
          </w:tcPr>
          <w:p w14:paraId="532299D6" w14:textId="77777777" w:rsidR="00FD31F5" w:rsidRPr="009465D5" w:rsidRDefault="00FD31F5" w:rsidP="00DC5B94">
            <w:pPr>
              <w:spacing w:before="60" w:after="60"/>
              <w:jc w:val="center"/>
              <w:rPr>
                <w:b/>
              </w:rPr>
            </w:pPr>
            <w:r w:rsidRPr="009465D5">
              <w:rPr>
                <w:b/>
              </w:rPr>
              <w:t>Мероприятие</w:t>
            </w:r>
          </w:p>
        </w:tc>
        <w:tc>
          <w:tcPr>
            <w:tcW w:w="982" w:type="pct"/>
            <w:shd w:val="clear" w:color="auto" w:fill="FFFFFF" w:themeFill="background1"/>
            <w:vAlign w:val="center"/>
          </w:tcPr>
          <w:p w14:paraId="7174927D" w14:textId="77777777" w:rsidR="00FD31F5" w:rsidRPr="009465D5" w:rsidRDefault="00FD31F5" w:rsidP="00DC5B94">
            <w:pPr>
              <w:spacing w:before="60" w:after="60"/>
              <w:jc w:val="center"/>
              <w:rPr>
                <w:b/>
              </w:rPr>
            </w:pPr>
            <w:r w:rsidRPr="009465D5">
              <w:rPr>
                <w:b/>
              </w:rPr>
              <w:t>Ответственный исполнитель</w:t>
            </w:r>
          </w:p>
        </w:tc>
        <w:tc>
          <w:tcPr>
            <w:tcW w:w="2113" w:type="pct"/>
            <w:shd w:val="clear" w:color="auto" w:fill="FFFFFF" w:themeFill="background1"/>
            <w:vAlign w:val="center"/>
            <w:hideMark/>
          </w:tcPr>
          <w:p w14:paraId="39235ECE" w14:textId="77777777" w:rsidR="00FD31F5" w:rsidRPr="009465D5" w:rsidRDefault="00FD31F5" w:rsidP="00DC5B94">
            <w:pPr>
              <w:spacing w:before="60" w:after="60"/>
              <w:jc w:val="center"/>
              <w:rPr>
                <w:b/>
              </w:rPr>
            </w:pPr>
            <w:r w:rsidRPr="009465D5">
              <w:rPr>
                <w:b/>
              </w:rPr>
              <w:t>Ожидаемый результат</w:t>
            </w:r>
          </w:p>
        </w:tc>
      </w:tr>
      <w:tr w:rsidR="00FD31F5" w:rsidRPr="009465D5" w14:paraId="1B3209B4" w14:textId="77777777" w:rsidTr="005E0DBB">
        <w:trPr>
          <w:gridAfter w:val="1"/>
          <w:wAfter w:w="7" w:type="pct"/>
        </w:trPr>
        <w:tc>
          <w:tcPr>
            <w:tcW w:w="200" w:type="pct"/>
            <w:shd w:val="clear" w:color="auto" w:fill="FFFFFF" w:themeFill="background1"/>
            <w:vAlign w:val="center"/>
          </w:tcPr>
          <w:p w14:paraId="1CE7AEB8" w14:textId="77777777" w:rsidR="00FD31F5" w:rsidRPr="009465D5" w:rsidRDefault="00FD31F5" w:rsidP="001A4D3B">
            <w:pPr>
              <w:spacing w:before="60" w:after="60"/>
              <w:jc w:val="center"/>
            </w:pPr>
            <w:r w:rsidRPr="009465D5">
              <w:t>1.</w:t>
            </w:r>
          </w:p>
        </w:tc>
        <w:tc>
          <w:tcPr>
            <w:tcW w:w="1697" w:type="pct"/>
            <w:shd w:val="clear" w:color="auto" w:fill="FFFFFF" w:themeFill="background1"/>
            <w:vAlign w:val="center"/>
          </w:tcPr>
          <w:p w14:paraId="7F269172" w14:textId="77777777" w:rsidR="00FD31F5" w:rsidRPr="009465D5" w:rsidRDefault="00FD31F5" w:rsidP="001A4D3B">
            <w:pPr>
              <w:spacing w:before="60" w:after="60"/>
              <w:ind w:left="127" w:right="101"/>
            </w:pPr>
            <w:r w:rsidRPr="009465D5">
              <w:t xml:space="preserve">Проведение организационных мероприятий </w:t>
            </w:r>
          </w:p>
        </w:tc>
        <w:tc>
          <w:tcPr>
            <w:tcW w:w="982" w:type="pct"/>
            <w:shd w:val="clear" w:color="auto" w:fill="FFFFFF" w:themeFill="background1"/>
            <w:vAlign w:val="center"/>
          </w:tcPr>
          <w:p w14:paraId="05A6C2FF" w14:textId="77777777" w:rsidR="00FD31F5" w:rsidRPr="009465D5" w:rsidRDefault="00FD31F5" w:rsidP="001A4D3B">
            <w:pPr>
              <w:spacing w:before="60" w:after="60"/>
              <w:ind w:left="127" w:right="101"/>
              <w:jc w:val="center"/>
            </w:pPr>
            <w:r w:rsidRPr="009465D5">
              <w:t>Организация</w:t>
            </w:r>
          </w:p>
        </w:tc>
        <w:tc>
          <w:tcPr>
            <w:tcW w:w="2113" w:type="pct"/>
            <w:shd w:val="clear" w:color="auto" w:fill="FFFFFF" w:themeFill="background1"/>
            <w:vAlign w:val="center"/>
          </w:tcPr>
          <w:p w14:paraId="54B41262" w14:textId="67EB9288" w:rsidR="00FD31F5" w:rsidRPr="009465D5" w:rsidRDefault="00FD31F5" w:rsidP="00297AE0">
            <w:pPr>
              <w:spacing w:before="60" w:after="60"/>
              <w:ind w:left="127" w:right="101"/>
            </w:pPr>
            <w:r w:rsidRPr="009465D5">
              <w:t xml:space="preserve">Определены ответственные лица по мероприятиям </w:t>
            </w:r>
            <w:r w:rsidR="00297AE0">
              <w:t>переноса</w:t>
            </w:r>
            <w:r w:rsidRPr="009465D5">
              <w:t xml:space="preserve"> данных</w:t>
            </w:r>
          </w:p>
        </w:tc>
      </w:tr>
      <w:tr w:rsidR="00FD31F5" w:rsidRPr="009465D5" w14:paraId="21503A7A" w14:textId="77777777" w:rsidTr="005E0DBB">
        <w:trPr>
          <w:gridAfter w:val="1"/>
          <w:wAfter w:w="7" w:type="pct"/>
        </w:trPr>
        <w:tc>
          <w:tcPr>
            <w:tcW w:w="200" w:type="pct"/>
            <w:shd w:val="clear" w:color="auto" w:fill="FFFFFF" w:themeFill="background1"/>
            <w:vAlign w:val="center"/>
          </w:tcPr>
          <w:p w14:paraId="61980E92" w14:textId="5356447C" w:rsidR="00FD31F5" w:rsidRPr="009465D5" w:rsidRDefault="00FD31F5" w:rsidP="001A4D3B">
            <w:pPr>
              <w:spacing w:before="60" w:after="60"/>
              <w:jc w:val="center"/>
            </w:pPr>
            <w:r w:rsidRPr="009465D5">
              <w:t>2.</w:t>
            </w:r>
          </w:p>
        </w:tc>
        <w:tc>
          <w:tcPr>
            <w:tcW w:w="1697" w:type="pct"/>
            <w:shd w:val="clear" w:color="auto" w:fill="FFFFFF" w:themeFill="background1"/>
            <w:vAlign w:val="center"/>
          </w:tcPr>
          <w:p w14:paraId="2173F093" w14:textId="47A8A69B" w:rsidR="00FD31F5" w:rsidRPr="009465D5" w:rsidRDefault="00FD31F5" w:rsidP="00085A86">
            <w:pPr>
              <w:spacing w:before="60" w:after="60"/>
              <w:ind w:left="127" w:right="101"/>
            </w:pPr>
            <w:r w:rsidRPr="009465D5">
              <w:t xml:space="preserve">Проверка данных в ведомственной информационной </w:t>
            </w:r>
            <w:r w:rsidR="00E5627D" w:rsidRPr="009465D5">
              <w:t xml:space="preserve">системе </w:t>
            </w:r>
            <w:r w:rsidRPr="009465D5">
              <w:t xml:space="preserve">(далее – ВИС) </w:t>
            </w:r>
            <w:r w:rsidR="00085A86" w:rsidRPr="009465D5">
              <w:rPr>
                <w:color w:val="000000"/>
              </w:rPr>
              <w:t xml:space="preserve">для корректного переноса </w:t>
            </w:r>
            <w:r w:rsidR="00085A86" w:rsidRPr="009465D5">
              <w:t>в ГИИС «Электронный бюджет»</w:t>
            </w:r>
          </w:p>
        </w:tc>
        <w:tc>
          <w:tcPr>
            <w:tcW w:w="982" w:type="pct"/>
            <w:shd w:val="clear" w:color="auto" w:fill="FFFFFF" w:themeFill="background1"/>
            <w:vAlign w:val="center"/>
          </w:tcPr>
          <w:p w14:paraId="77E102B4" w14:textId="77777777" w:rsidR="00FD31F5" w:rsidRPr="009465D5" w:rsidRDefault="00FD31F5" w:rsidP="001A4D3B">
            <w:pPr>
              <w:spacing w:before="60" w:after="60"/>
              <w:ind w:left="127" w:right="101"/>
              <w:jc w:val="center"/>
            </w:pPr>
            <w:r w:rsidRPr="009465D5">
              <w:t>Организация</w:t>
            </w:r>
          </w:p>
        </w:tc>
        <w:tc>
          <w:tcPr>
            <w:tcW w:w="2113" w:type="pct"/>
            <w:shd w:val="clear" w:color="auto" w:fill="FFFFFF" w:themeFill="background1"/>
            <w:vAlign w:val="center"/>
          </w:tcPr>
          <w:p w14:paraId="64C42836" w14:textId="1270BBF7" w:rsidR="00FD31F5" w:rsidRPr="009465D5" w:rsidRDefault="00FD31F5" w:rsidP="0073493F">
            <w:pPr>
              <w:spacing w:before="60" w:after="60"/>
              <w:ind w:left="127" w:right="101"/>
            </w:pPr>
            <w:r w:rsidRPr="009465D5">
              <w:t xml:space="preserve">Изучены технологии проведения </w:t>
            </w:r>
            <w:proofErr w:type="gramStart"/>
            <w:r w:rsidRPr="009465D5">
              <w:t>проверки</w:t>
            </w:r>
            <w:proofErr w:type="gramEnd"/>
            <w:r w:rsidRPr="009465D5">
              <w:t xml:space="preserve"> используемых ВИС на возможность </w:t>
            </w:r>
            <w:r w:rsidR="00B5185C">
              <w:t>переноса</w:t>
            </w:r>
            <w:r w:rsidRPr="009465D5">
              <w:t xml:space="preserve"> данных, согласно пункту 3 Методики подготовки и </w:t>
            </w:r>
            <w:r w:rsidR="00B5185C">
              <w:t>переноса</w:t>
            </w:r>
            <w:r w:rsidRPr="009465D5">
              <w:t xml:space="preserve"> данных из ведомственных информационных систем для ведения бюджетного (бухгалтерского) учета в государственную интегрированную информационную систему управления общественными финансами «Электронный бюджет»</w:t>
            </w:r>
            <w:r w:rsidR="00226874" w:rsidRPr="009465D5">
              <w:t xml:space="preserve"> (для организаций)</w:t>
            </w:r>
            <w:r w:rsidRPr="009465D5">
              <w:t xml:space="preserve"> (далее – Методика).</w:t>
            </w:r>
          </w:p>
          <w:p w14:paraId="544782BF" w14:textId="51BD8B58" w:rsidR="00FD31F5" w:rsidRPr="009465D5" w:rsidRDefault="00FD31F5" w:rsidP="0073493F">
            <w:pPr>
              <w:spacing w:before="60" w:after="60"/>
              <w:ind w:left="127" w:right="101"/>
            </w:pPr>
            <w:r w:rsidRPr="009465D5">
              <w:t>Проверены наполненность базы данных ВИС информацией, подлежащей передаче для загрузки в подсистемы ГИИС «Электронный бюджет», в соответствии с п. 3.1.1 Методики.</w:t>
            </w:r>
          </w:p>
          <w:p w14:paraId="0F456DB9" w14:textId="77777777" w:rsidR="00FD31F5" w:rsidRPr="009465D5" w:rsidRDefault="00FD31F5" w:rsidP="0073493F">
            <w:pPr>
              <w:spacing w:before="60" w:after="60"/>
              <w:ind w:left="127" w:right="101"/>
            </w:pPr>
            <w:r w:rsidRPr="009465D5">
              <w:t>ВИС наполнена недостающими данными (при их обнаружении).</w:t>
            </w:r>
          </w:p>
          <w:p w14:paraId="212B9DC4" w14:textId="72F4229C" w:rsidR="00FD31F5" w:rsidRPr="009465D5" w:rsidRDefault="00FD31F5" w:rsidP="00BD0166">
            <w:pPr>
              <w:spacing w:before="60" w:after="60"/>
              <w:ind w:left="127" w:right="101"/>
            </w:pPr>
            <w:r w:rsidRPr="009465D5">
              <w:t>Проведены регламентные мероприятия по завершению финансового года.</w:t>
            </w:r>
          </w:p>
        </w:tc>
      </w:tr>
      <w:tr w:rsidR="00FD31F5" w:rsidRPr="009465D5" w14:paraId="28C427FA" w14:textId="77777777" w:rsidTr="005E0DBB">
        <w:trPr>
          <w:gridAfter w:val="1"/>
          <w:wAfter w:w="7" w:type="pct"/>
        </w:trPr>
        <w:tc>
          <w:tcPr>
            <w:tcW w:w="200" w:type="pct"/>
            <w:shd w:val="clear" w:color="auto" w:fill="FFFFFF" w:themeFill="background1"/>
            <w:vAlign w:val="center"/>
          </w:tcPr>
          <w:p w14:paraId="13BCB66D" w14:textId="4157E480" w:rsidR="00FD31F5" w:rsidRPr="009465D5" w:rsidRDefault="00FD31F5" w:rsidP="00DC5B94">
            <w:pPr>
              <w:spacing w:before="60" w:after="60"/>
              <w:jc w:val="center"/>
            </w:pPr>
            <w:r w:rsidRPr="009465D5">
              <w:t>3.</w:t>
            </w:r>
          </w:p>
        </w:tc>
        <w:tc>
          <w:tcPr>
            <w:tcW w:w="1697" w:type="pct"/>
            <w:shd w:val="clear" w:color="auto" w:fill="FFFFFF" w:themeFill="background1"/>
            <w:vAlign w:val="center"/>
          </w:tcPr>
          <w:p w14:paraId="49AF31CA" w14:textId="243E25A0" w:rsidR="00FD31F5" w:rsidRPr="009465D5" w:rsidRDefault="00FD31F5" w:rsidP="00BD4856">
            <w:pPr>
              <w:spacing w:before="60" w:after="60"/>
              <w:ind w:left="127" w:right="101"/>
            </w:pPr>
            <w:r w:rsidRPr="009465D5">
              <w:rPr>
                <w:color w:val="000000"/>
              </w:rPr>
              <w:t xml:space="preserve">Проведение </w:t>
            </w:r>
            <w:r w:rsidRPr="009465D5">
              <w:t xml:space="preserve">в ВИС </w:t>
            </w:r>
            <w:r w:rsidRPr="009465D5">
              <w:rPr>
                <w:color w:val="000000"/>
              </w:rPr>
              <w:t>мероприятий по подготовке к передаче данных:</w:t>
            </w:r>
            <w:r w:rsidRPr="009465D5">
              <w:rPr>
                <w:color w:val="000000"/>
                <w:sz w:val="28"/>
                <w:szCs w:val="28"/>
              </w:rPr>
              <w:t xml:space="preserve"> </w:t>
            </w:r>
            <w:r w:rsidRPr="009465D5">
              <w:t xml:space="preserve">выгрузка данных из ВИС Организации и </w:t>
            </w:r>
            <w:r w:rsidRPr="009465D5">
              <w:lastRenderedPageBreak/>
              <w:t xml:space="preserve">формирование отчетов для сверки результата </w:t>
            </w:r>
            <w:r w:rsidR="00BD4856">
              <w:t>переноса данных</w:t>
            </w:r>
            <w:r w:rsidRPr="009465D5">
              <w:t xml:space="preserve"> согласно Методике в форматах </w:t>
            </w:r>
            <w:r w:rsidRPr="009465D5">
              <w:rPr>
                <w:lang w:val="en-US"/>
              </w:rPr>
              <w:t>excel</w:t>
            </w:r>
          </w:p>
        </w:tc>
        <w:tc>
          <w:tcPr>
            <w:tcW w:w="982" w:type="pct"/>
            <w:shd w:val="clear" w:color="auto" w:fill="FFFFFF" w:themeFill="background1"/>
            <w:vAlign w:val="center"/>
          </w:tcPr>
          <w:p w14:paraId="6115E314" w14:textId="0CBC4534" w:rsidR="00FD31F5" w:rsidRPr="009465D5" w:rsidRDefault="00FD31F5">
            <w:pPr>
              <w:spacing w:before="60" w:after="60"/>
              <w:ind w:left="127" w:right="101"/>
              <w:jc w:val="center"/>
            </w:pPr>
            <w:r w:rsidRPr="009465D5">
              <w:lastRenderedPageBreak/>
              <w:t>Организация</w:t>
            </w:r>
          </w:p>
        </w:tc>
        <w:tc>
          <w:tcPr>
            <w:tcW w:w="2113" w:type="pct"/>
            <w:shd w:val="clear" w:color="auto" w:fill="FFFFFF" w:themeFill="background1"/>
            <w:vAlign w:val="center"/>
          </w:tcPr>
          <w:p w14:paraId="043DEFC9" w14:textId="0634DC16" w:rsidR="00FD31F5" w:rsidRPr="009465D5" w:rsidRDefault="00FD31F5" w:rsidP="0073493F">
            <w:pPr>
              <w:spacing w:before="60" w:after="60"/>
              <w:ind w:left="127" w:right="101"/>
            </w:pPr>
            <w:r w:rsidRPr="009465D5">
              <w:t xml:space="preserve">Сформированы и сохранены в электронном виде в формате </w:t>
            </w:r>
            <w:proofErr w:type="spellStart"/>
            <w:r w:rsidRPr="009465D5">
              <w:t>excel</w:t>
            </w:r>
            <w:proofErr w:type="spellEnd"/>
            <w:r w:rsidRPr="009465D5">
              <w:t xml:space="preserve"> формы отчетов и регистров учета для дальнейшей сверки данных используемой ВИС и загруженных </w:t>
            </w:r>
            <w:r w:rsidRPr="009465D5">
              <w:lastRenderedPageBreak/>
              <w:t>данных в подсистемы ГИИС «Электронный бюджет», в соответствии с п 3.1.2 Методики.</w:t>
            </w:r>
          </w:p>
          <w:p w14:paraId="7645D1A6" w14:textId="25F04A2B" w:rsidR="00FD31F5" w:rsidRPr="009465D5" w:rsidRDefault="00FD31F5" w:rsidP="008870BB">
            <w:pPr>
              <w:spacing w:before="60" w:after="60"/>
              <w:ind w:left="127" w:right="101"/>
            </w:pPr>
            <w:r w:rsidRPr="009465D5">
              <w:t xml:space="preserve">Выгружены копии </w:t>
            </w:r>
            <w:proofErr w:type="gramStart"/>
            <w:r w:rsidRPr="009465D5">
              <w:t>баз</w:t>
            </w:r>
            <w:proofErr w:type="gramEnd"/>
            <w:r w:rsidRPr="009465D5">
              <w:t xml:space="preserve"> данных используемых ВИС.</w:t>
            </w:r>
          </w:p>
          <w:p w14:paraId="0D69A3F8" w14:textId="30B1B29C" w:rsidR="00FD31F5" w:rsidRPr="009465D5" w:rsidRDefault="00FD31F5" w:rsidP="008870BB">
            <w:pPr>
              <w:spacing w:before="60" w:after="60"/>
              <w:ind w:left="127" w:right="101"/>
            </w:pPr>
            <w:r w:rsidRPr="009465D5">
              <w:t>Сформированные отчеты, регистры и базы данных заархивированы.</w:t>
            </w:r>
          </w:p>
        </w:tc>
      </w:tr>
      <w:tr w:rsidR="00FD31F5" w:rsidRPr="009465D5" w14:paraId="058DD241" w14:textId="77777777" w:rsidTr="005E0DBB">
        <w:trPr>
          <w:gridAfter w:val="1"/>
          <w:wAfter w:w="7" w:type="pct"/>
        </w:trPr>
        <w:tc>
          <w:tcPr>
            <w:tcW w:w="200" w:type="pct"/>
            <w:shd w:val="clear" w:color="auto" w:fill="FFFFFF" w:themeFill="background1"/>
            <w:vAlign w:val="center"/>
          </w:tcPr>
          <w:p w14:paraId="083E7538" w14:textId="2C1DCE55" w:rsidR="00FD31F5" w:rsidRPr="009465D5" w:rsidRDefault="00FD31F5" w:rsidP="00DC5B94">
            <w:pPr>
              <w:spacing w:before="60" w:after="60"/>
              <w:jc w:val="center"/>
            </w:pPr>
            <w:r w:rsidRPr="009465D5">
              <w:lastRenderedPageBreak/>
              <w:t>4.</w:t>
            </w:r>
          </w:p>
        </w:tc>
        <w:tc>
          <w:tcPr>
            <w:tcW w:w="1697" w:type="pct"/>
            <w:shd w:val="clear" w:color="auto" w:fill="FFFFFF" w:themeFill="background1"/>
            <w:vAlign w:val="center"/>
          </w:tcPr>
          <w:p w14:paraId="5F239F30" w14:textId="44850C67" w:rsidR="00FD31F5" w:rsidRPr="009465D5" w:rsidRDefault="00FD31F5" w:rsidP="0019456F">
            <w:pPr>
              <w:spacing w:before="60" w:after="60"/>
              <w:ind w:left="127" w:right="101"/>
            </w:pPr>
            <w:r w:rsidRPr="009465D5">
              <w:t xml:space="preserve">Передача </w:t>
            </w:r>
            <w:r w:rsidR="00C554B1" w:rsidRPr="009465D5">
              <w:rPr>
                <w:color w:val="000000" w:themeColor="text1"/>
              </w:rPr>
              <w:t>подготовленных данных для загрузки в ГИИС «Электронный бюджет</w:t>
            </w:r>
            <w:r w:rsidRPr="009465D5">
              <w:t xml:space="preserve"> </w:t>
            </w:r>
          </w:p>
        </w:tc>
        <w:tc>
          <w:tcPr>
            <w:tcW w:w="982" w:type="pct"/>
            <w:shd w:val="clear" w:color="auto" w:fill="FFFFFF" w:themeFill="background1"/>
            <w:vAlign w:val="center"/>
          </w:tcPr>
          <w:p w14:paraId="749ED6F7" w14:textId="7E769139" w:rsidR="00FD31F5" w:rsidRPr="009465D5" w:rsidRDefault="00FD31F5" w:rsidP="00A20DF6">
            <w:pPr>
              <w:spacing w:before="60" w:after="60"/>
              <w:ind w:left="127" w:right="101"/>
              <w:jc w:val="center"/>
            </w:pPr>
            <w:r w:rsidRPr="009465D5">
              <w:t>Организация</w:t>
            </w:r>
          </w:p>
        </w:tc>
        <w:tc>
          <w:tcPr>
            <w:tcW w:w="2113" w:type="pct"/>
            <w:shd w:val="clear" w:color="auto" w:fill="FFFFFF" w:themeFill="background1"/>
            <w:vAlign w:val="center"/>
          </w:tcPr>
          <w:p w14:paraId="07B80EA9" w14:textId="73442414" w:rsidR="00FD31F5" w:rsidRPr="009465D5" w:rsidRDefault="00FD31F5" w:rsidP="00662F6A">
            <w:pPr>
              <w:spacing w:before="60" w:after="60"/>
              <w:ind w:left="127" w:right="101"/>
            </w:pPr>
            <w:r w:rsidRPr="009465D5">
              <w:t xml:space="preserve">В соответствующие ТОФК </w:t>
            </w:r>
            <w:r w:rsidR="0019456F" w:rsidRPr="009465D5">
              <w:t xml:space="preserve">(по месту </w:t>
            </w:r>
            <w:r w:rsidR="00490B77" w:rsidRPr="009465D5">
              <w:t>нахождения</w:t>
            </w:r>
            <w:r w:rsidR="0019456F" w:rsidRPr="009465D5">
              <w:t xml:space="preserve"> Организации) по акту приема-передачи (п.</w:t>
            </w:r>
            <w:r w:rsidR="0019456F" w:rsidRPr="009465D5">
              <w:rPr>
                <w:color w:val="FF0000"/>
              </w:rPr>
              <w:t> </w:t>
            </w:r>
            <w:r w:rsidR="0019456F" w:rsidRPr="009465D5">
              <w:t xml:space="preserve">3 Форма Акта приема-передачи материалов) </w:t>
            </w:r>
            <w:r w:rsidRPr="009465D5">
              <w:t>переданы подготовленные данные (база данных, включая: данные о пароле к архиву, логин/пароль для входа в ВИС с правами администратора, контрольную сумму архива, сформированную по методу MD5, контактные данные ответственного лица от Организации).</w:t>
            </w:r>
          </w:p>
          <w:p w14:paraId="3B172EDB" w14:textId="7A791D41" w:rsidR="00FD31F5" w:rsidRPr="009465D5" w:rsidRDefault="00FD31F5" w:rsidP="00662F6A">
            <w:pPr>
              <w:spacing w:before="60" w:after="60"/>
              <w:ind w:left="127" w:right="101"/>
            </w:pPr>
            <w:r w:rsidRPr="009465D5">
              <w:t xml:space="preserve">Для дальнейшей сверки результатов </w:t>
            </w:r>
            <w:r w:rsidR="00094DAA">
              <w:t>переноса данных</w:t>
            </w:r>
            <w:r w:rsidRPr="009465D5">
              <w:t xml:space="preserve"> переданы подготовленные отчетные формы (сформированные в соответствии с Методикой в формате </w:t>
            </w:r>
            <w:proofErr w:type="spellStart"/>
            <w:r w:rsidRPr="009465D5">
              <w:t>excel</w:t>
            </w:r>
            <w:proofErr w:type="spellEnd"/>
            <w:r w:rsidRPr="009465D5">
              <w:t>) и регистры учета.</w:t>
            </w:r>
          </w:p>
          <w:p w14:paraId="66AFE916" w14:textId="7C8EE2D2" w:rsidR="00FD31F5" w:rsidRPr="009465D5" w:rsidRDefault="00FD31F5" w:rsidP="001B4F56">
            <w:pPr>
              <w:spacing w:before="60" w:after="60"/>
              <w:ind w:left="127" w:right="101"/>
            </w:pPr>
            <w:r w:rsidRPr="009465D5">
              <w:t>Сформирован Акт приема-передачи материалов, согласно п. 3 настоящего порядка.</w:t>
            </w:r>
          </w:p>
        </w:tc>
      </w:tr>
      <w:tr w:rsidR="00FD31F5" w:rsidRPr="009465D5" w14:paraId="3F39F9F6" w14:textId="77777777" w:rsidTr="005E0DBB">
        <w:trPr>
          <w:gridAfter w:val="1"/>
          <w:wAfter w:w="7" w:type="pct"/>
        </w:trPr>
        <w:tc>
          <w:tcPr>
            <w:tcW w:w="200" w:type="pct"/>
            <w:shd w:val="clear" w:color="auto" w:fill="FFFFFF" w:themeFill="background1"/>
            <w:vAlign w:val="center"/>
          </w:tcPr>
          <w:p w14:paraId="299C1C2F" w14:textId="244867EA" w:rsidR="00FD31F5" w:rsidRPr="009465D5" w:rsidRDefault="00FD31F5" w:rsidP="00DC5B94">
            <w:pPr>
              <w:spacing w:before="60" w:after="60"/>
              <w:jc w:val="center"/>
            </w:pPr>
            <w:r w:rsidRPr="009465D5">
              <w:t>5.</w:t>
            </w:r>
          </w:p>
        </w:tc>
        <w:tc>
          <w:tcPr>
            <w:tcW w:w="1697" w:type="pct"/>
            <w:shd w:val="clear" w:color="auto" w:fill="FFFFFF" w:themeFill="background1"/>
            <w:vAlign w:val="center"/>
          </w:tcPr>
          <w:p w14:paraId="64F204C6" w14:textId="183986A2" w:rsidR="00FD31F5" w:rsidRPr="009465D5" w:rsidRDefault="00FD31F5" w:rsidP="00C70166">
            <w:pPr>
              <w:spacing w:before="60" w:after="60"/>
              <w:ind w:left="127" w:right="101"/>
            </w:pPr>
            <w:r w:rsidRPr="009465D5">
              <w:t>Прием и проверка выгруженных баз данных и сопутствующей документации</w:t>
            </w:r>
          </w:p>
        </w:tc>
        <w:tc>
          <w:tcPr>
            <w:tcW w:w="982" w:type="pct"/>
            <w:shd w:val="clear" w:color="auto" w:fill="FFFFFF" w:themeFill="background1"/>
            <w:vAlign w:val="center"/>
          </w:tcPr>
          <w:p w14:paraId="33AE07A2" w14:textId="29B050AB" w:rsidR="00FD31F5" w:rsidRPr="009465D5" w:rsidRDefault="00FD31F5" w:rsidP="00FB7F3E">
            <w:pPr>
              <w:spacing w:before="60" w:after="60"/>
              <w:ind w:left="127" w:right="101"/>
              <w:jc w:val="center"/>
            </w:pPr>
            <w:r w:rsidRPr="009465D5">
              <w:t>ТОФК</w:t>
            </w:r>
          </w:p>
        </w:tc>
        <w:tc>
          <w:tcPr>
            <w:tcW w:w="2113" w:type="pct"/>
            <w:shd w:val="clear" w:color="auto" w:fill="FFFFFF" w:themeFill="background1"/>
            <w:vAlign w:val="center"/>
          </w:tcPr>
          <w:p w14:paraId="51276B27" w14:textId="362AB3F6" w:rsidR="00FD31F5" w:rsidRPr="009465D5" w:rsidRDefault="00FD31F5" w:rsidP="00E907A9">
            <w:pPr>
              <w:spacing w:before="60" w:after="60"/>
              <w:ind w:left="127" w:right="101"/>
            </w:pPr>
            <w:r w:rsidRPr="009465D5">
              <w:t xml:space="preserve">Базы данных и сопутствующая документация получены, проверены целостность архива данных, наличие данных о пароле к архиву, логина/пароля для входа в ВИС с правами администратора, контрольной суммы архива, сформированной по методу MD5, контактных данных ответственного лица от Организации, отчетных форм и регистров учета,  сформированных в соответствии с Методикой в формате </w:t>
            </w:r>
            <w:proofErr w:type="spellStart"/>
            <w:r w:rsidRPr="009465D5">
              <w:t>excel</w:t>
            </w:r>
            <w:proofErr w:type="spellEnd"/>
            <w:r w:rsidRPr="009465D5">
              <w:t xml:space="preserve">, технологического анализа бухгалтерского учета в формате </w:t>
            </w:r>
            <w:proofErr w:type="spellStart"/>
            <w:r w:rsidRPr="009465D5">
              <w:t>excel</w:t>
            </w:r>
            <w:proofErr w:type="spellEnd"/>
            <w:r w:rsidRPr="009465D5">
              <w:t xml:space="preserve"> (только для ВИС на платформе «1С»)</w:t>
            </w:r>
            <w:r w:rsidR="00490B77" w:rsidRPr="009465D5">
              <w:t>.</w:t>
            </w:r>
          </w:p>
          <w:p w14:paraId="3457CDC7" w14:textId="67870C72" w:rsidR="00490B77" w:rsidRPr="009465D5" w:rsidRDefault="00490B77" w:rsidP="00490B77">
            <w:pPr>
              <w:spacing w:before="60" w:after="60"/>
              <w:ind w:left="127" w:right="101"/>
            </w:pPr>
            <w:r w:rsidRPr="009465D5">
              <w:t xml:space="preserve">В случае положительного результата проверки полноты предоставленных Организацией </w:t>
            </w:r>
            <w:r w:rsidRPr="009465D5">
              <w:lastRenderedPageBreak/>
              <w:t>данных полученные баз</w:t>
            </w:r>
            <w:r w:rsidR="00EF78D1">
              <w:t xml:space="preserve">а </w:t>
            </w:r>
            <w:proofErr w:type="gramStart"/>
            <w:r w:rsidRPr="009465D5">
              <w:t>данных</w:t>
            </w:r>
            <w:proofErr w:type="gramEnd"/>
            <w:r w:rsidRPr="009465D5">
              <w:t xml:space="preserve"> и сопутст</w:t>
            </w:r>
            <w:r w:rsidR="00EF78D1">
              <w:t xml:space="preserve">вующая документация переданы для переноса данных </w:t>
            </w:r>
            <w:r w:rsidRPr="009465D5">
              <w:t>ГИИС «Электронный бюджет».</w:t>
            </w:r>
          </w:p>
          <w:p w14:paraId="3EB19F53" w14:textId="31B68C9B" w:rsidR="00490B77" w:rsidRPr="009465D5" w:rsidRDefault="00490B77" w:rsidP="006D6C5B">
            <w:pPr>
              <w:spacing w:before="60" w:after="60"/>
              <w:ind w:left="127" w:right="101"/>
            </w:pPr>
            <w:r w:rsidRPr="009465D5">
              <w:t>В случае отрицательного результата проверки полноты предоставленных Организацией данных обеспеч</w:t>
            </w:r>
            <w:r w:rsidR="006D6C5B" w:rsidRPr="009465D5">
              <w:t>ено</w:t>
            </w:r>
            <w:r w:rsidRPr="009465D5">
              <w:t xml:space="preserve"> получение от Организации повторно выгруженных данных и проверочных отчетов. После чего снова осуществ</w:t>
            </w:r>
            <w:r w:rsidR="006D6C5B" w:rsidRPr="009465D5">
              <w:t>лена</w:t>
            </w:r>
            <w:r w:rsidRPr="009465D5">
              <w:t xml:space="preserve"> проверк</w:t>
            </w:r>
            <w:r w:rsidR="006D6C5B" w:rsidRPr="009465D5">
              <w:t>а</w:t>
            </w:r>
            <w:r w:rsidRPr="009465D5">
              <w:t xml:space="preserve"> полноты предоставленных Организацией данных.</w:t>
            </w:r>
          </w:p>
        </w:tc>
      </w:tr>
      <w:tr w:rsidR="00062236" w:rsidRPr="009465D5" w14:paraId="4B86C0B9" w14:textId="77777777" w:rsidTr="00062236">
        <w:tc>
          <w:tcPr>
            <w:tcW w:w="5000" w:type="pct"/>
            <w:gridSpan w:val="5"/>
            <w:shd w:val="clear" w:color="auto" w:fill="FFFFFF" w:themeFill="background1"/>
            <w:vAlign w:val="center"/>
          </w:tcPr>
          <w:p w14:paraId="2353A784" w14:textId="6DDA23BB" w:rsidR="009319BC" w:rsidRPr="009465D5" w:rsidRDefault="00530F64" w:rsidP="009319BC">
            <w:pPr>
              <w:spacing w:line="360" w:lineRule="exact"/>
              <w:ind w:left="5"/>
              <w:jc w:val="center"/>
            </w:pPr>
            <w:r>
              <w:lastRenderedPageBreak/>
              <w:t>Перенос</w:t>
            </w:r>
            <w:r w:rsidR="009319BC" w:rsidRPr="009465D5">
              <w:t xml:space="preserve"> данных ВИС в ГИИС «Электронный бюджет».</w:t>
            </w:r>
          </w:p>
          <w:p w14:paraId="6E5EF26A" w14:textId="5B4E3E8E" w:rsidR="00062236" w:rsidRPr="009465D5" w:rsidRDefault="009319BC" w:rsidP="009319BC">
            <w:pPr>
              <w:spacing w:before="60" w:after="60"/>
              <w:ind w:left="127" w:right="101"/>
              <w:jc w:val="center"/>
            </w:pPr>
            <w:r w:rsidRPr="009465D5">
              <w:t>Ожидание от ТОФК (в части субъектов бюджетного учета, не являющихся ФКУ, или организацией, подведомственной ФНС России или ФТС России) или ЦОКР (в части субъектов бюджетного учета, являющихся ФКУ, или организацией, подведомственной ФНС России или ФТС России) информации о завершении работ и необходимости оформить Протокол выполненных работ</w:t>
            </w:r>
            <w:r w:rsidR="00062236" w:rsidRPr="009465D5">
              <w:t xml:space="preserve"> </w:t>
            </w:r>
          </w:p>
        </w:tc>
      </w:tr>
      <w:tr w:rsidR="00DA587E" w:rsidRPr="009465D5" w14:paraId="2B746193" w14:textId="77777777" w:rsidTr="001E3BFC">
        <w:trPr>
          <w:gridAfter w:val="1"/>
          <w:wAfter w:w="7" w:type="pct"/>
        </w:trPr>
        <w:tc>
          <w:tcPr>
            <w:tcW w:w="200" w:type="pct"/>
            <w:shd w:val="clear" w:color="auto" w:fill="FFFFFF" w:themeFill="background1"/>
            <w:vAlign w:val="center"/>
          </w:tcPr>
          <w:p w14:paraId="3537A6A9" w14:textId="74D0873C" w:rsidR="00DA587E" w:rsidRPr="009465D5" w:rsidRDefault="00993CEC" w:rsidP="006A5543">
            <w:pPr>
              <w:spacing w:before="60" w:after="60"/>
              <w:jc w:val="center"/>
            </w:pPr>
            <w:r w:rsidRPr="009465D5">
              <w:t>6</w:t>
            </w:r>
            <w:r w:rsidR="00DA587E" w:rsidRPr="009465D5">
              <w:t>.</w:t>
            </w:r>
          </w:p>
        </w:tc>
        <w:tc>
          <w:tcPr>
            <w:tcW w:w="1697" w:type="pct"/>
            <w:shd w:val="clear" w:color="auto" w:fill="FFFFFF" w:themeFill="background1"/>
            <w:vAlign w:val="center"/>
          </w:tcPr>
          <w:p w14:paraId="33016894" w14:textId="55F9C213" w:rsidR="00DA587E" w:rsidRPr="009465D5" w:rsidRDefault="00DA587E" w:rsidP="00283778">
            <w:pPr>
              <w:spacing w:before="60" w:after="60"/>
              <w:ind w:left="127" w:right="101"/>
            </w:pPr>
            <w:r w:rsidRPr="009465D5">
              <w:t xml:space="preserve">Доведение информации о выполнении работ по </w:t>
            </w:r>
            <w:r w:rsidR="00283778">
              <w:t>переносу</w:t>
            </w:r>
            <w:r w:rsidRPr="009465D5">
              <w:t xml:space="preserve"> данных в ГИИС «Электронный бюджет» до Организации и запрос Протокола выполненных работ</w:t>
            </w:r>
          </w:p>
        </w:tc>
        <w:tc>
          <w:tcPr>
            <w:tcW w:w="982" w:type="pct"/>
            <w:shd w:val="clear" w:color="auto" w:fill="FFFFFF" w:themeFill="background1"/>
            <w:vAlign w:val="center"/>
          </w:tcPr>
          <w:p w14:paraId="0A0A68EE" w14:textId="77777777" w:rsidR="00DA587E" w:rsidRPr="009465D5" w:rsidRDefault="00DA587E" w:rsidP="006A5543">
            <w:pPr>
              <w:spacing w:before="60" w:after="60"/>
              <w:ind w:left="127" w:right="101"/>
              <w:jc w:val="center"/>
            </w:pPr>
            <w:r w:rsidRPr="009465D5">
              <w:t>ТОФК</w:t>
            </w:r>
            <w:r w:rsidR="008339F9" w:rsidRPr="009465D5">
              <w:t>,</w:t>
            </w:r>
          </w:p>
          <w:p w14:paraId="5815BEAB" w14:textId="56104C1E" w:rsidR="008339F9" w:rsidRPr="009465D5" w:rsidRDefault="008339F9" w:rsidP="006A5543">
            <w:pPr>
              <w:spacing w:before="60" w:after="60"/>
              <w:ind w:left="127" w:right="101"/>
              <w:jc w:val="center"/>
            </w:pPr>
            <w:r w:rsidRPr="009465D5">
              <w:t>ЦОКР – в части субъектов бюджетного учета, являющихся ФКУ, или организацией, подведомственной ФНС России или ФТС России</w:t>
            </w:r>
          </w:p>
        </w:tc>
        <w:tc>
          <w:tcPr>
            <w:tcW w:w="2113" w:type="pct"/>
            <w:shd w:val="clear" w:color="auto" w:fill="FFFFFF" w:themeFill="background1"/>
            <w:vAlign w:val="center"/>
          </w:tcPr>
          <w:p w14:paraId="699E2DFE" w14:textId="6ADB0151" w:rsidR="00DA587E" w:rsidRPr="009465D5" w:rsidRDefault="00DA587E" w:rsidP="00DF43BB">
            <w:pPr>
              <w:spacing w:before="60" w:after="60"/>
              <w:ind w:left="127" w:right="101"/>
            </w:pPr>
            <w:r w:rsidRPr="009465D5">
              <w:t>В Организацию</w:t>
            </w:r>
            <w:r w:rsidR="0021644A" w:rsidRPr="009465D5">
              <w:t xml:space="preserve"> </w:t>
            </w:r>
            <w:proofErr w:type="spellStart"/>
            <w:r w:rsidR="0021644A" w:rsidRPr="009465D5">
              <w:t>ТОФКом</w:t>
            </w:r>
            <w:proofErr w:type="spellEnd"/>
            <w:r w:rsidR="0021644A" w:rsidRPr="009465D5">
              <w:t xml:space="preserve"> (в части субъектов бюджетного учета, не являющихся ФКУ, или организацией, подведомственной ФНС России или ФТС России) или </w:t>
            </w:r>
            <w:proofErr w:type="spellStart"/>
            <w:r w:rsidR="0021644A" w:rsidRPr="009465D5">
              <w:t>ЦОКРом</w:t>
            </w:r>
            <w:proofErr w:type="spellEnd"/>
            <w:r w:rsidR="0021644A" w:rsidRPr="009465D5">
              <w:t xml:space="preserve"> (в части субъектов бюджетного учета, являющихся ФКУ, или организацией, подведомственной ФНС России или ФТС России)</w:t>
            </w:r>
            <w:r w:rsidRPr="009465D5">
              <w:t xml:space="preserve"> направлена информация о завершении работ, необходимости выверки данных после </w:t>
            </w:r>
            <w:r w:rsidR="00283778">
              <w:t>переноса</w:t>
            </w:r>
            <w:r w:rsidRPr="009465D5">
              <w:t xml:space="preserve">. </w:t>
            </w:r>
          </w:p>
          <w:p w14:paraId="5FC9913E" w14:textId="6A1269C8" w:rsidR="00DA587E" w:rsidRPr="009465D5" w:rsidRDefault="00DA587E" w:rsidP="00DF43BB">
            <w:pPr>
              <w:spacing w:before="60" w:after="60"/>
              <w:ind w:left="127" w:right="101"/>
            </w:pPr>
            <w:r w:rsidRPr="009465D5">
              <w:t>В Организацию</w:t>
            </w:r>
            <w:r w:rsidR="0021644A" w:rsidRPr="009465D5">
              <w:t xml:space="preserve"> </w:t>
            </w:r>
            <w:proofErr w:type="spellStart"/>
            <w:r w:rsidR="0021644A" w:rsidRPr="009465D5">
              <w:t>ТОФКом</w:t>
            </w:r>
            <w:proofErr w:type="spellEnd"/>
            <w:r w:rsidR="0021644A" w:rsidRPr="009465D5">
              <w:t xml:space="preserve"> (в части субъектов бюджетного учета, не являющихся ФКУ, или организацией, подведомственной ФНС России или ФТС России) или </w:t>
            </w:r>
            <w:proofErr w:type="spellStart"/>
            <w:r w:rsidR="0021644A" w:rsidRPr="009465D5">
              <w:t>ЦОКРом</w:t>
            </w:r>
            <w:proofErr w:type="spellEnd"/>
            <w:r w:rsidR="0021644A" w:rsidRPr="009465D5">
              <w:t xml:space="preserve"> (в части субъектов бюджетного учета, являющихся ФКУ, или организацией, подведомственной ФНС России или ФТС России) </w:t>
            </w:r>
            <w:r w:rsidRPr="009465D5">
              <w:t>направлен Протокол выполненных работ</w:t>
            </w:r>
            <w:r w:rsidR="00993CEC" w:rsidRPr="009465D5">
              <w:t xml:space="preserve"> (Приложение № 6 к  Методике)</w:t>
            </w:r>
            <w:r w:rsidRPr="009465D5">
              <w:t>.</w:t>
            </w:r>
          </w:p>
          <w:p w14:paraId="35D79B7A" w14:textId="761A395C" w:rsidR="00DA587E" w:rsidRPr="009465D5" w:rsidRDefault="00DA587E" w:rsidP="0021644A">
            <w:pPr>
              <w:spacing w:before="60" w:after="60"/>
              <w:ind w:left="127" w:right="101"/>
            </w:pPr>
            <w:r w:rsidRPr="009465D5">
              <w:t>У Организации</w:t>
            </w:r>
            <w:r w:rsidR="0021644A" w:rsidRPr="009465D5">
              <w:t xml:space="preserve"> </w:t>
            </w:r>
            <w:proofErr w:type="spellStart"/>
            <w:r w:rsidR="0021644A" w:rsidRPr="009465D5">
              <w:t>ТОФКом</w:t>
            </w:r>
            <w:proofErr w:type="spellEnd"/>
            <w:r w:rsidR="0021644A" w:rsidRPr="009465D5">
              <w:t xml:space="preserve"> (в части субъектов бюджетного учета, не являющихся ФКУ, или организацией, подведомственной ФНС России или ФТС России) или </w:t>
            </w:r>
            <w:proofErr w:type="spellStart"/>
            <w:r w:rsidR="0021644A" w:rsidRPr="009465D5">
              <w:lastRenderedPageBreak/>
              <w:t>ЦОКРом</w:t>
            </w:r>
            <w:proofErr w:type="spellEnd"/>
            <w:r w:rsidR="0021644A" w:rsidRPr="009465D5">
              <w:t xml:space="preserve"> (в части субъектов бюджетного учета, являющихся ФКУ, или организацией, подведомственной ФНС России или ФТС России) з</w:t>
            </w:r>
            <w:r w:rsidRPr="009465D5">
              <w:t>апрошен оформленный Протокол выполненных работ.</w:t>
            </w:r>
          </w:p>
        </w:tc>
      </w:tr>
      <w:tr w:rsidR="00FD31F5" w:rsidRPr="009465D5" w14:paraId="75A3F1C4" w14:textId="77777777" w:rsidTr="005E0DBB">
        <w:trPr>
          <w:gridAfter w:val="1"/>
          <w:wAfter w:w="7" w:type="pct"/>
        </w:trPr>
        <w:tc>
          <w:tcPr>
            <w:tcW w:w="200" w:type="pct"/>
            <w:shd w:val="clear" w:color="auto" w:fill="FFFFFF" w:themeFill="background1"/>
            <w:vAlign w:val="center"/>
          </w:tcPr>
          <w:p w14:paraId="504D1036" w14:textId="7EE0EE2C" w:rsidR="00FD31F5" w:rsidRPr="009465D5" w:rsidRDefault="00993CEC" w:rsidP="00DC5B94">
            <w:pPr>
              <w:spacing w:before="60" w:after="60"/>
              <w:jc w:val="center"/>
            </w:pPr>
            <w:r w:rsidRPr="009465D5">
              <w:lastRenderedPageBreak/>
              <w:t>7</w:t>
            </w:r>
            <w:r w:rsidR="00FD31F5" w:rsidRPr="009465D5">
              <w:t>.</w:t>
            </w:r>
          </w:p>
        </w:tc>
        <w:tc>
          <w:tcPr>
            <w:tcW w:w="1697" w:type="pct"/>
            <w:shd w:val="clear" w:color="auto" w:fill="FFFFFF" w:themeFill="background1"/>
            <w:vAlign w:val="center"/>
          </w:tcPr>
          <w:p w14:paraId="3773CECB" w14:textId="47D82902" w:rsidR="00FD31F5" w:rsidRPr="009465D5" w:rsidRDefault="00FD31F5" w:rsidP="00186250">
            <w:pPr>
              <w:spacing w:before="60" w:after="60"/>
              <w:ind w:left="127" w:right="101"/>
            </w:pPr>
            <w:r w:rsidRPr="009465D5">
              <w:t xml:space="preserve">Выверка данных после </w:t>
            </w:r>
            <w:r w:rsidR="00186250">
              <w:t>переноса</w:t>
            </w:r>
          </w:p>
        </w:tc>
        <w:tc>
          <w:tcPr>
            <w:tcW w:w="982" w:type="pct"/>
            <w:shd w:val="clear" w:color="auto" w:fill="FFFFFF" w:themeFill="background1"/>
            <w:vAlign w:val="center"/>
          </w:tcPr>
          <w:p w14:paraId="70D12027" w14:textId="1F961F03" w:rsidR="00FD31F5" w:rsidRPr="009465D5" w:rsidRDefault="00FD31F5" w:rsidP="00D510E2">
            <w:pPr>
              <w:spacing w:before="60" w:after="60"/>
              <w:ind w:left="127" w:right="101"/>
              <w:jc w:val="center"/>
            </w:pPr>
            <w:r w:rsidRPr="009465D5">
              <w:t>Организации, ТОФК, Федеральное казначейство</w:t>
            </w:r>
          </w:p>
        </w:tc>
        <w:tc>
          <w:tcPr>
            <w:tcW w:w="2113" w:type="pct"/>
            <w:shd w:val="clear" w:color="auto" w:fill="FFFFFF" w:themeFill="background1"/>
            <w:vAlign w:val="center"/>
          </w:tcPr>
          <w:p w14:paraId="7140D330" w14:textId="6542AA2B" w:rsidR="00FD31F5" w:rsidRPr="009465D5" w:rsidRDefault="00FD31F5" w:rsidP="00B55A52">
            <w:pPr>
              <w:spacing w:before="60" w:after="60"/>
              <w:ind w:left="127" w:right="101"/>
            </w:pPr>
            <w:r w:rsidRPr="009465D5">
              <w:t>Организацией проведена проверка корректности переноса данных ВИС в подсистемы ГИИС «Электронный бюджет» в порядке, изложенном в Приложении № 5 к</w:t>
            </w:r>
            <w:r w:rsidR="00A508DF" w:rsidRPr="009465D5">
              <w:t xml:space="preserve"> </w:t>
            </w:r>
            <w:r w:rsidRPr="009465D5">
              <w:t>Методике.</w:t>
            </w:r>
          </w:p>
          <w:p w14:paraId="252320B0" w14:textId="12D2B2B4" w:rsidR="00FD31F5" w:rsidRPr="009465D5" w:rsidRDefault="00FD31F5" w:rsidP="00B55A52">
            <w:pPr>
              <w:spacing w:before="60" w:after="60"/>
              <w:ind w:left="127" w:right="101"/>
            </w:pPr>
            <w:r w:rsidRPr="009465D5">
              <w:t>При необходимости Федеральным казначейством оказаны консультации по обращениям Организации.</w:t>
            </w:r>
          </w:p>
          <w:p w14:paraId="15122F0E" w14:textId="1077D4B5" w:rsidR="00FD31F5" w:rsidRPr="009465D5" w:rsidRDefault="00FD31F5" w:rsidP="0082364E">
            <w:pPr>
              <w:spacing w:before="60" w:after="60"/>
              <w:ind w:left="127" w:right="101"/>
            </w:pPr>
            <w:r w:rsidRPr="009465D5">
              <w:t>В случае положительного результата проверки данных Организацией подписан и передан в ТОФК Протокол выполненных работ</w:t>
            </w:r>
            <w:r w:rsidR="00993CEC" w:rsidRPr="009465D5">
              <w:t xml:space="preserve"> (Приложение № 6 к</w:t>
            </w:r>
            <w:r w:rsidR="00A508DF" w:rsidRPr="009465D5">
              <w:t xml:space="preserve"> </w:t>
            </w:r>
            <w:r w:rsidR="00993CEC" w:rsidRPr="009465D5">
              <w:t>Методике)</w:t>
            </w:r>
            <w:r w:rsidRPr="009465D5">
              <w:t>.</w:t>
            </w:r>
          </w:p>
        </w:tc>
      </w:tr>
    </w:tbl>
    <w:p w14:paraId="70800376" w14:textId="77777777" w:rsidR="00D104F1" w:rsidRPr="009465D5" w:rsidRDefault="00D104F1" w:rsidP="00D104F1">
      <w:pPr>
        <w:pStyle w:val="a5"/>
        <w:ind w:left="709"/>
        <w:jc w:val="both"/>
        <w:rPr>
          <w:sz w:val="28"/>
          <w:szCs w:val="28"/>
        </w:rPr>
      </w:pPr>
    </w:p>
    <w:p w14:paraId="010A6C82" w14:textId="01EAF070" w:rsidR="00917C06" w:rsidRPr="009465D5" w:rsidRDefault="00917C06" w:rsidP="00D104F1">
      <w:pPr>
        <w:pStyle w:val="a5"/>
        <w:ind w:left="709"/>
        <w:jc w:val="both"/>
        <w:rPr>
          <w:sz w:val="28"/>
          <w:szCs w:val="28"/>
        </w:rPr>
      </w:pPr>
      <w:r w:rsidRPr="009465D5">
        <w:rPr>
          <w:sz w:val="28"/>
          <w:szCs w:val="28"/>
        </w:rPr>
        <w:t>1.3</w:t>
      </w:r>
      <w:r w:rsidR="00CA26F1" w:rsidRPr="009465D5">
        <w:rPr>
          <w:sz w:val="28"/>
          <w:szCs w:val="28"/>
        </w:rPr>
        <w:t>.</w:t>
      </w:r>
      <w:r w:rsidRPr="009465D5">
        <w:rPr>
          <w:sz w:val="28"/>
          <w:szCs w:val="28"/>
        </w:rPr>
        <w:t xml:space="preserve"> </w:t>
      </w:r>
      <w:r w:rsidR="00133FC0" w:rsidRPr="009465D5">
        <w:rPr>
          <w:sz w:val="28"/>
          <w:szCs w:val="28"/>
        </w:rPr>
        <w:t xml:space="preserve">Передаче </w:t>
      </w:r>
      <w:r w:rsidR="00690AB0" w:rsidRPr="009465D5">
        <w:rPr>
          <w:sz w:val="28"/>
          <w:szCs w:val="28"/>
        </w:rPr>
        <w:t>в ТОФК подлежат:</w:t>
      </w:r>
    </w:p>
    <w:p w14:paraId="132D314B" w14:textId="273075CF" w:rsidR="00690AB0" w:rsidRPr="009465D5" w:rsidRDefault="00690AB0" w:rsidP="0073493F">
      <w:pPr>
        <w:pStyle w:val="a5"/>
        <w:numPr>
          <w:ilvl w:val="0"/>
          <w:numId w:val="20"/>
        </w:numPr>
        <w:ind w:left="0" w:firstLine="709"/>
        <w:jc w:val="both"/>
        <w:rPr>
          <w:sz w:val="28"/>
          <w:szCs w:val="28"/>
        </w:rPr>
      </w:pPr>
      <w:r w:rsidRPr="009465D5">
        <w:rPr>
          <w:sz w:val="28"/>
          <w:szCs w:val="28"/>
        </w:rPr>
        <w:t>Выгрузка</w:t>
      </w:r>
      <w:r w:rsidR="005C2CCF" w:rsidRPr="009465D5">
        <w:rPr>
          <w:sz w:val="28"/>
          <w:szCs w:val="28"/>
        </w:rPr>
        <w:t xml:space="preserve"> данных</w:t>
      </w:r>
      <w:r w:rsidR="00EC5E90" w:rsidRPr="009465D5">
        <w:rPr>
          <w:sz w:val="28"/>
          <w:szCs w:val="28"/>
        </w:rPr>
        <w:t xml:space="preserve"> из</w:t>
      </w:r>
      <w:r w:rsidR="00F11421" w:rsidRPr="009465D5">
        <w:rPr>
          <w:sz w:val="28"/>
          <w:szCs w:val="28"/>
        </w:rPr>
        <w:t xml:space="preserve"> ВИС</w:t>
      </w:r>
      <w:r w:rsidRPr="009465D5">
        <w:rPr>
          <w:sz w:val="28"/>
          <w:szCs w:val="28"/>
        </w:rPr>
        <w:t xml:space="preserve"> в заархивированном виде</w:t>
      </w:r>
      <w:r w:rsidR="002E7FF9" w:rsidRPr="009465D5">
        <w:rPr>
          <w:sz w:val="28"/>
          <w:szCs w:val="28"/>
        </w:rPr>
        <w:t>.</w:t>
      </w:r>
    </w:p>
    <w:p w14:paraId="47CF641D" w14:textId="5B843F9D" w:rsidR="00690AB0" w:rsidRPr="009465D5" w:rsidRDefault="00690AB0" w:rsidP="0073493F">
      <w:pPr>
        <w:pStyle w:val="a5"/>
        <w:numPr>
          <w:ilvl w:val="0"/>
          <w:numId w:val="20"/>
        </w:numPr>
        <w:ind w:left="0" w:firstLine="709"/>
        <w:jc w:val="both"/>
        <w:rPr>
          <w:sz w:val="28"/>
          <w:szCs w:val="28"/>
        </w:rPr>
      </w:pPr>
      <w:r w:rsidRPr="009465D5">
        <w:rPr>
          <w:sz w:val="28"/>
          <w:szCs w:val="28"/>
        </w:rPr>
        <w:t xml:space="preserve">Данные о пароле к архиву, логин/пароль для входа в </w:t>
      </w:r>
      <w:r w:rsidR="005C5EA6" w:rsidRPr="009465D5">
        <w:rPr>
          <w:sz w:val="28"/>
          <w:szCs w:val="28"/>
        </w:rPr>
        <w:t>ВИС</w:t>
      </w:r>
      <w:r w:rsidRPr="009465D5">
        <w:rPr>
          <w:sz w:val="28"/>
          <w:szCs w:val="28"/>
        </w:rPr>
        <w:t xml:space="preserve"> с </w:t>
      </w:r>
      <w:r w:rsidR="000C33C9" w:rsidRPr="009465D5">
        <w:rPr>
          <w:sz w:val="28"/>
          <w:szCs w:val="28"/>
        </w:rPr>
        <w:t>правами</w:t>
      </w:r>
      <w:r w:rsidR="00724A19" w:rsidRPr="009465D5">
        <w:rPr>
          <w:sz w:val="28"/>
          <w:szCs w:val="28"/>
        </w:rPr>
        <w:t xml:space="preserve"> администратора</w:t>
      </w:r>
      <w:r w:rsidR="003567D9" w:rsidRPr="009465D5">
        <w:rPr>
          <w:sz w:val="28"/>
          <w:szCs w:val="28"/>
        </w:rPr>
        <w:t>, контрольная сумма архива, сформированная по методу MD5,</w:t>
      </w:r>
      <w:r w:rsidR="000C33C9" w:rsidRPr="009465D5">
        <w:rPr>
          <w:sz w:val="28"/>
          <w:szCs w:val="28"/>
        </w:rPr>
        <w:t xml:space="preserve"> и контактные данные ответственного лица от </w:t>
      </w:r>
      <w:r w:rsidR="00243756" w:rsidRPr="009465D5">
        <w:rPr>
          <w:sz w:val="28"/>
          <w:szCs w:val="28"/>
        </w:rPr>
        <w:t xml:space="preserve">Организации </w:t>
      </w:r>
      <w:r w:rsidRPr="009465D5">
        <w:rPr>
          <w:sz w:val="28"/>
          <w:szCs w:val="28"/>
        </w:rPr>
        <w:t xml:space="preserve">в формате </w:t>
      </w:r>
      <w:r w:rsidR="001E054D" w:rsidRPr="009465D5">
        <w:rPr>
          <w:sz w:val="28"/>
          <w:szCs w:val="28"/>
        </w:rPr>
        <w:t xml:space="preserve">текстового </w:t>
      </w:r>
      <w:r w:rsidRPr="009465D5">
        <w:rPr>
          <w:sz w:val="28"/>
          <w:szCs w:val="28"/>
        </w:rPr>
        <w:t>документ</w:t>
      </w:r>
      <w:r w:rsidR="001E054D" w:rsidRPr="009465D5">
        <w:rPr>
          <w:sz w:val="28"/>
          <w:szCs w:val="28"/>
        </w:rPr>
        <w:t>а</w:t>
      </w:r>
      <w:r w:rsidR="002E7FF9" w:rsidRPr="009465D5">
        <w:rPr>
          <w:sz w:val="28"/>
          <w:szCs w:val="28"/>
        </w:rPr>
        <w:t>.</w:t>
      </w:r>
    </w:p>
    <w:p w14:paraId="631319DA" w14:textId="7BC88799" w:rsidR="00050DB3" w:rsidRPr="009465D5" w:rsidRDefault="000C33C9" w:rsidP="0073493F">
      <w:pPr>
        <w:pStyle w:val="a5"/>
        <w:numPr>
          <w:ilvl w:val="0"/>
          <w:numId w:val="20"/>
        </w:numPr>
        <w:ind w:left="0" w:firstLine="709"/>
        <w:jc w:val="both"/>
        <w:rPr>
          <w:sz w:val="28"/>
          <w:szCs w:val="28"/>
        </w:rPr>
      </w:pPr>
      <w:r w:rsidRPr="009465D5">
        <w:rPr>
          <w:sz w:val="28"/>
          <w:szCs w:val="28"/>
        </w:rPr>
        <w:t xml:space="preserve">Сформированные отчетные формы в соответствии с </w:t>
      </w:r>
      <w:r w:rsidR="00257A32" w:rsidRPr="009465D5">
        <w:rPr>
          <w:sz w:val="28"/>
          <w:szCs w:val="28"/>
        </w:rPr>
        <w:t xml:space="preserve">Методикой </w:t>
      </w:r>
      <w:r w:rsidRPr="009465D5">
        <w:rPr>
          <w:sz w:val="28"/>
          <w:szCs w:val="28"/>
        </w:rPr>
        <w:t xml:space="preserve">в формате </w:t>
      </w:r>
      <w:r w:rsidR="00050DB3" w:rsidRPr="009465D5">
        <w:rPr>
          <w:sz w:val="28"/>
          <w:szCs w:val="28"/>
          <w:lang w:val="en-US"/>
        </w:rPr>
        <w:t>excel</w:t>
      </w:r>
      <w:r w:rsidR="002E7FF9" w:rsidRPr="009465D5">
        <w:rPr>
          <w:sz w:val="28"/>
          <w:szCs w:val="28"/>
        </w:rPr>
        <w:t>.</w:t>
      </w:r>
    </w:p>
    <w:p w14:paraId="1F511C79" w14:textId="4AF69831" w:rsidR="00690AB0" w:rsidRPr="009465D5" w:rsidRDefault="00050DB3" w:rsidP="0073493F">
      <w:pPr>
        <w:pStyle w:val="a5"/>
        <w:numPr>
          <w:ilvl w:val="0"/>
          <w:numId w:val="20"/>
        </w:numPr>
        <w:ind w:left="0" w:firstLine="709"/>
        <w:jc w:val="both"/>
        <w:rPr>
          <w:sz w:val="28"/>
          <w:szCs w:val="28"/>
        </w:rPr>
      </w:pPr>
      <w:r w:rsidRPr="009465D5">
        <w:rPr>
          <w:sz w:val="28"/>
          <w:szCs w:val="28"/>
        </w:rPr>
        <w:t xml:space="preserve">Технологический анализ бухгалтерского учета в формате </w:t>
      </w:r>
      <w:r w:rsidRPr="009465D5">
        <w:rPr>
          <w:sz w:val="28"/>
          <w:szCs w:val="28"/>
          <w:lang w:val="en-US"/>
        </w:rPr>
        <w:t>excel</w:t>
      </w:r>
      <w:r w:rsidR="00515934" w:rsidRPr="009465D5">
        <w:rPr>
          <w:sz w:val="28"/>
          <w:szCs w:val="28"/>
        </w:rPr>
        <w:t xml:space="preserve"> </w:t>
      </w:r>
      <w:r w:rsidR="00515934" w:rsidRPr="009465D5">
        <w:rPr>
          <w:rFonts w:eastAsia="Calibri"/>
          <w:color w:val="000000" w:themeColor="text1"/>
          <w:sz w:val="28"/>
          <w:szCs w:val="28"/>
        </w:rPr>
        <w:t>(только для ВИС на платформе «1С»)</w:t>
      </w:r>
      <w:r w:rsidRPr="009465D5">
        <w:rPr>
          <w:sz w:val="28"/>
          <w:szCs w:val="28"/>
        </w:rPr>
        <w:t>.</w:t>
      </w:r>
      <w:r w:rsidR="000C33C9" w:rsidRPr="009465D5">
        <w:rPr>
          <w:sz w:val="28"/>
          <w:szCs w:val="28"/>
        </w:rPr>
        <w:t xml:space="preserve"> </w:t>
      </w:r>
    </w:p>
    <w:p w14:paraId="340C6C12" w14:textId="77777777" w:rsidR="00917C06" w:rsidRPr="009465D5" w:rsidRDefault="00917C06" w:rsidP="00917C06"/>
    <w:p w14:paraId="040E024B" w14:textId="42CA3555" w:rsidR="00FC58FB" w:rsidRPr="009465D5" w:rsidRDefault="00133FC0" w:rsidP="00D104F1">
      <w:pPr>
        <w:ind w:firstLine="709"/>
        <w:rPr>
          <w:b/>
          <w:bCs/>
          <w:sz w:val="28"/>
          <w:szCs w:val="28"/>
        </w:rPr>
      </w:pPr>
      <w:r w:rsidRPr="009465D5">
        <w:rPr>
          <w:sz w:val="28"/>
          <w:szCs w:val="28"/>
        </w:rPr>
        <w:t>1.4</w:t>
      </w:r>
      <w:r w:rsidR="00CA26F1" w:rsidRPr="009465D5">
        <w:rPr>
          <w:sz w:val="28"/>
          <w:szCs w:val="28"/>
        </w:rPr>
        <w:t>.</w:t>
      </w:r>
      <w:r w:rsidRPr="009465D5">
        <w:rPr>
          <w:sz w:val="28"/>
          <w:szCs w:val="28"/>
        </w:rPr>
        <w:t xml:space="preserve"> </w:t>
      </w:r>
      <w:r w:rsidR="00E3004F" w:rsidRPr="009465D5">
        <w:rPr>
          <w:sz w:val="28"/>
          <w:szCs w:val="28"/>
        </w:rPr>
        <w:t xml:space="preserve">Выгрузка баз данных из </w:t>
      </w:r>
      <w:r w:rsidR="005C5EA6" w:rsidRPr="009465D5">
        <w:rPr>
          <w:sz w:val="28"/>
          <w:szCs w:val="28"/>
        </w:rPr>
        <w:t>В</w:t>
      </w:r>
      <w:r w:rsidR="00E3004F" w:rsidRPr="009465D5">
        <w:rPr>
          <w:sz w:val="28"/>
          <w:szCs w:val="28"/>
        </w:rPr>
        <w:t xml:space="preserve">ИС </w:t>
      </w:r>
      <w:r w:rsidR="00433CE4" w:rsidRPr="009465D5">
        <w:rPr>
          <w:sz w:val="28"/>
          <w:szCs w:val="28"/>
        </w:rPr>
        <w:t>Организации:</w:t>
      </w:r>
      <w:r w:rsidR="00154890" w:rsidRPr="009465D5">
        <w:rPr>
          <w:sz w:val="28"/>
          <w:szCs w:val="28"/>
        </w:rPr>
        <w:t xml:space="preserve"> </w:t>
      </w:r>
    </w:p>
    <w:p w14:paraId="21283658" w14:textId="626CD6E4" w:rsidR="00A545F5" w:rsidRPr="009465D5" w:rsidRDefault="00F96D1B" w:rsidP="0073493F">
      <w:pPr>
        <w:pStyle w:val="a5"/>
        <w:numPr>
          <w:ilvl w:val="1"/>
          <w:numId w:val="26"/>
        </w:numPr>
        <w:tabs>
          <w:tab w:val="left" w:pos="567"/>
        </w:tabs>
        <w:ind w:left="0" w:firstLine="709"/>
        <w:jc w:val="both"/>
        <w:rPr>
          <w:sz w:val="28"/>
          <w:szCs w:val="28"/>
        </w:rPr>
      </w:pPr>
      <w:r w:rsidRPr="009465D5">
        <w:rPr>
          <w:sz w:val="28"/>
          <w:szCs w:val="28"/>
        </w:rPr>
        <w:t>Базы данных</w:t>
      </w:r>
      <w:r w:rsidR="00A545F5" w:rsidRPr="009465D5">
        <w:rPr>
          <w:sz w:val="28"/>
          <w:szCs w:val="28"/>
        </w:rPr>
        <w:t xml:space="preserve"> </w:t>
      </w:r>
      <w:r w:rsidR="005C5EA6" w:rsidRPr="009465D5">
        <w:rPr>
          <w:sz w:val="28"/>
          <w:szCs w:val="28"/>
        </w:rPr>
        <w:t>В</w:t>
      </w:r>
      <w:r w:rsidR="00A545F5" w:rsidRPr="009465D5">
        <w:rPr>
          <w:sz w:val="28"/>
          <w:szCs w:val="28"/>
        </w:rPr>
        <w:t xml:space="preserve">ИС </w:t>
      </w:r>
      <w:r w:rsidR="00A62F4B" w:rsidRPr="009465D5">
        <w:rPr>
          <w:sz w:val="28"/>
          <w:szCs w:val="28"/>
        </w:rPr>
        <w:t>Организации</w:t>
      </w:r>
      <w:r w:rsidR="00A545F5" w:rsidRPr="009465D5">
        <w:rPr>
          <w:sz w:val="28"/>
          <w:szCs w:val="28"/>
        </w:rPr>
        <w:t xml:space="preserve"> </w:t>
      </w:r>
      <w:r w:rsidRPr="009465D5">
        <w:rPr>
          <w:sz w:val="28"/>
          <w:szCs w:val="28"/>
        </w:rPr>
        <w:t xml:space="preserve">предоставляются в виде архивных файлов. </w:t>
      </w:r>
    </w:p>
    <w:p w14:paraId="4DC762AA" w14:textId="2E27BA10" w:rsidR="00154890" w:rsidRPr="009465D5" w:rsidRDefault="00A545F5" w:rsidP="0073493F">
      <w:pPr>
        <w:pStyle w:val="a5"/>
        <w:numPr>
          <w:ilvl w:val="1"/>
          <w:numId w:val="26"/>
        </w:numPr>
        <w:tabs>
          <w:tab w:val="left" w:pos="567"/>
        </w:tabs>
        <w:ind w:left="0" w:firstLine="709"/>
        <w:jc w:val="both"/>
        <w:rPr>
          <w:sz w:val="28"/>
          <w:szCs w:val="28"/>
        </w:rPr>
      </w:pPr>
      <w:r w:rsidRPr="009465D5">
        <w:rPr>
          <w:sz w:val="28"/>
          <w:szCs w:val="28"/>
        </w:rPr>
        <w:t>Название файлов</w:t>
      </w:r>
      <w:r w:rsidR="000162E0" w:rsidRPr="009465D5">
        <w:rPr>
          <w:sz w:val="28"/>
          <w:szCs w:val="28"/>
        </w:rPr>
        <w:t xml:space="preserve"> баз данных, выгруженных из </w:t>
      </w:r>
      <w:r w:rsidR="005C5EA6" w:rsidRPr="009465D5">
        <w:rPr>
          <w:sz w:val="28"/>
          <w:szCs w:val="28"/>
        </w:rPr>
        <w:t>ВИС</w:t>
      </w:r>
      <w:r w:rsidR="000162E0" w:rsidRPr="009465D5">
        <w:rPr>
          <w:sz w:val="28"/>
          <w:szCs w:val="28"/>
        </w:rPr>
        <w:t>,</w:t>
      </w:r>
      <w:r w:rsidRPr="009465D5">
        <w:rPr>
          <w:sz w:val="28"/>
          <w:szCs w:val="28"/>
        </w:rPr>
        <w:t xml:space="preserve"> необходимо привести к однообразному виду по маске: </w:t>
      </w:r>
      <w:proofErr w:type="spellStart"/>
      <w:r w:rsidR="00E24318" w:rsidRPr="009465D5">
        <w:rPr>
          <w:sz w:val="28"/>
          <w:szCs w:val="28"/>
        </w:rPr>
        <w:t>ИНН_КПП</w:t>
      </w:r>
      <w:r w:rsidRPr="009465D5">
        <w:rPr>
          <w:sz w:val="28"/>
          <w:szCs w:val="28"/>
        </w:rPr>
        <w:t>_</w:t>
      </w:r>
      <w:bookmarkStart w:id="1" w:name="_Hlk56077167"/>
      <w:r w:rsidRPr="009465D5">
        <w:rPr>
          <w:sz w:val="28"/>
          <w:szCs w:val="28"/>
        </w:rPr>
        <w:t>BGU</w:t>
      </w:r>
      <w:bookmarkEnd w:id="1"/>
      <w:r w:rsidRPr="009465D5">
        <w:rPr>
          <w:sz w:val="28"/>
          <w:szCs w:val="28"/>
        </w:rPr>
        <w:t>_date</w:t>
      </w:r>
      <w:proofErr w:type="spellEnd"/>
      <w:r w:rsidRPr="009465D5">
        <w:rPr>
          <w:sz w:val="28"/>
          <w:szCs w:val="28"/>
        </w:rPr>
        <w:t>. Например: «</w:t>
      </w:r>
      <w:r w:rsidR="00752454" w:rsidRPr="009465D5">
        <w:rPr>
          <w:sz w:val="28"/>
          <w:szCs w:val="28"/>
        </w:rPr>
        <w:t>3444111110_344401001</w:t>
      </w:r>
      <w:r w:rsidRPr="009465D5">
        <w:rPr>
          <w:sz w:val="28"/>
          <w:szCs w:val="28"/>
        </w:rPr>
        <w:t>_</w:t>
      </w:r>
      <w:r w:rsidR="00BA4BBE" w:rsidRPr="009465D5">
        <w:rPr>
          <w:sz w:val="28"/>
          <w:szCs w:val="28"/>
        </w:rPr>
        <w:t xml:space="preserve"> BGU</w:t>
      </w:r>
      <w:r w:rsidRPr="009465D5">
        <w:rPr>
          <w:sz w:val="28"/>
          <w:szCs w:val="28"/>
        </w:rPr>
        <w:t>_201</w:t>
      </w:r>
      <w:r w:rsidR="00752454" w:rsidRPr="009465D5">
        <w:rPr>
          <w:sz w:val="28"/>
          <w:szCs w:val="28"/>
        </w:rPr>
        <w:t>9</w:t>
      </w:r>
      <w:r w:rsidRPr="009465D5">
        <w:rPr>
          <w:sz w:val="28"/>
          <w:szCs w:val="28"/>
        </w:rPr>
        <w:t>_12_2</w:t>
      </w:r>
      <w:r w:rsidR="00306769" w:rsidRPr="009465D5">
        <w:rPr>
          <w:sz w:val="28"/>
          <w:szCs w:val="28"/>
        </w:rPr>
        <w:t>7</w:t>
      </w:r>
      <w:r w:rsidRPr="009465D5">
        <w:rPr>
          <w:sz w:val="28"/>
          <w:szCs w:val="28"/>
        </w:rPr>
        <w:t>.»</w:t>
      </w:r>
      <w:r w:rsidR="00752454" w:rsidRPr="009465D5">
        <w:rPr>
          <w:sz w:val="28"/>
          <w:szCs w:val="28"/>
        </w:rPr>
        <w:t>.</w:t>
      </w:r>
    </w:p>
    <w:p w14:paraId="2CB7B85E" w14:textId="78CAE1CE" w:rsidR="00BD0DC1" w:rsidRPr="009465D5" w:rsidRDefault="00BD0DC1" w:rsidP="00BD0DC1">
      <w:pPr>
        <w:ind w:firstLine="709"/>
        <w:jc w:val="both"/>
        <w:rPr>
          <w:sz w:val="28"/>
          <w:szCs w:val="28"/>
        </w:rPr>
      </w:pPr>
      <w:r w:rsidRPr="009465D5">
        <w:rPr>
          <w:sz w:val="28"/>
          <w:szCs w:val="28"/>
        </w:rPr>
        <w:t>При формировании файла по нескольким бюджетам в рамках одной Организации в архивном файле должны присутствовать папки:</w:t>
      </w:r>
    </w:p>
    <w:p w14:paraId="1F28AD77" w14:textId="3E5FDBA2" w:rsidR="00BD0DC1" w:rsidRPr="009465D5" w:rsidRDefault="00590761" w:rsidP="00BD0DC1">
      <w:pPr>
        <w:ind w:firstLine="709"/>
        <w:jc w:val="both"/>
        <w:rPr>
          <w:sz w:val="28"/>
          <w:szCs w:val="28"/>
        </w:rPr>
      </w:pPr>
      <w:r w:rsidRPr="009465D5">
        <w:t>–</w:t>
      </w:r>
      <w:r w:rsidR="00BD0DC1" w:rsidRPr="009465D5">
        <w:rPr>
          <w:sz w:val="28"/>
          <w:szCs w:val="28"/>
        </w:rPr>
        <w:t xml:space="preserve"> «Информационные базы». В этой папке должны быть размещены выгрузки данных из ВИС в отдельных папках для каждой из учетных систем;</w:t>
      </w:r>
    </w:p>
    <w:p w14:paraId="098CDDBD" w14:textId="15FCDF11" w:rsidR="00BD0DC1" w:rsidRPr="009465D5" w:rsidRDefault="00590761" w:rsidP="005E0DBB">
      <w:pPr>
        <w:ind w:firstLine="709"/>
        <w:jc w:val="both"/>
        <w:rPr>
          <w:sz w:val="28"/>
          <w:szCs w:val="28"/>
        </w:rPr>
      </w:pPr>
      <w:r w:rsidRPr="009465D5">
        <w:t>–</w:t>
      </w:r>
      <w:r w:rsidR="00BD0DC1" w:rsidRPr="009465D5">
        <w:rPr>
          <w:sz w:val="28"/>
          <w:szCs w:val="28"/>
        </w:rPr>
        <w:t xml:space="preserve"> «Проверочные отчеты». В этой папке должны быть размещены проверочные отчеты по каждому бюджету. Наименование файла каждого </w:t>
      </w:r>
      <w:r w:rsidR="00BD0DC1" w:rsidRPr="009465D5">
        <w:rPr>
          <w:sz w:val="28"/>
          <w:szCs w:val="28"/>
        </w:rPr>
        <w:lastRenderedPageBreak/>
        <w:t xml:space="preserve">отчета должно начинаться с ОКТМО </w:t>
      </w:r>
      <w:r w:rsidR="00BD0DC1" w:rsidRPr="009465D5">
        <w:rPr>
          <w:b/>
          <w:bCs/>
          <w:color w:val="FF0000"/>
          <w:sz w:val="28"/>
          <w:szCs w:val="28"/>
        </w:rPr>
        <w:t>бюджета</w:t>
      </w:r>
      <w:r w:rsidR="00BD0DC1" w:rsidRPr="009465D5">
        <w:rPr>
          <w:sz w:val="28"/>
          <w:szCs w:val="28"/>
        </w:rPr>
        <w:t xml:space="preserve">. Например: «00000001 Оборотно-сальдовая ведомость» </w:t>
      </w:r>
      <w:r w:rsidRPr="009465D5">
        <w:t>–</w:t>
      </w:r>
      <w:r w:rsidR="00BD0DC1" w:rsidRPr="009465D5">
        <w:rPr>
          <w:sz w:val="28"/>
          <w:szCs w:val="28"/>
        </w:rPr>
        <w:t xml:space="preserve"> для Федерального бюджета или «01601000 Оборотно-сальдовая ведомость» </w:t>
      </w:r>
      <w:r w:rsidRPr="009465D5">
        <w:t>–</w:t>
      </w:r>
      <w:r w:rsidR="00BD0DC1" w:rsidRPr="009465D5">
        <w:rPr>
          <w:sz w:val="28"/>
          <w:szCs w:val="28"/>
        </w:rPr>
        <w:t xml:space="preserve"> для бюджета Алейского муниципального района.</w:t>
      </w:r>
    </w:p>
    <w:p w14:paraId="3581F7F8" w14:textId="621E4F67" w:rsidR="002F13CE" w:rsidRPr="009465D5" w:rsidRDefault="002F13CE" w:rsidP="002F13CE">
      <w:pPr>
        <w:tabs>
          <w:tab w:val="left" w:pos="567"/>
        </w:tabs>
        <w:spacing w:line="360" w:lineRule="atLeast"/>
        <w:jc w:val="both"/>
        <w:rPr>
          <w:sz w:val="28"/>
          <w:szCs w:val="28"/>
        </w:rPr>
      </w:pPr>
    </w:p>
    <w:p w14:paraId="5612B81D" w14:textId="101232DC" w:rsidR="0011333C" w:rsidRPr="009465D5" w:rsidRDefault="00E3004F" w:rsidP="0073493F">
      <w:pPr>
        <w:pStyle w:val="1"/>
        <w:tabs>
          <w:tab w:val="clear" w:pos="360"/>
          <w:tab w:val="num" w:pos="567"/>
        </w:tabs>
        <w:spacing w:before="0" w:after="0"/>
        <w:ind w:left="0" w:firstLine="709"/>
        <w:rPr>
          <w:lang w:val="en-US"/>
        </w:rPr>
      </w:pPr>
      <w:bookmarkStart w:id="2" w:name="_Toc56611978"/>
      <w:r w:rsidRPr="009465D5">
        <w:t>Архивация выгруженных файлов</w:t>
      </w:r>
      <w:bookmarkEnd w:id="2"/>
    </w:p>
    <w:p w14:paraId="24F39007" w14:textId="77777777" w:rsidR="00EC4D31" w:rsidRPr="009465D5" w:rsidRDefault="00EC4D31" w:rsidP="00EC4D31">
      <w:pPr>
        <w:rPr>
          <w:lang w:val="en-US"/>
        </w:rPr>
      </w:pPr>
    </w:p>
    <w:p w14:paraId="272E1444" w14:textId="2535EA61" w:rsidR="00A545F5" w:rsidRPr="009465D5" w:rsidRDefault="007F7AD7" w:rsidP="00D104F1">
      <w:pPr>
        <w:ind w:firstLine="709"/>
        <w:jc w:val="both"/>
        <w:rPr>
          <w:sz w:val="28"/>
          <w:szCs w:val="28"/>
        </w:rPr>
      </w:pPr>
      <w:r w:rsidRPr="009465D5">
        <w:rPr>
          <w:sz w:val="28"/>
          <w:szCs w:val="28"/>
        </w:rPr>
        <w:t xml:space="preserve">2.1. </w:t>
      </w:r>
      <w:r w:rsidR="00A545F5" w:rsidRPr="009465D5">
        <w:rPr>
          <w:sz w:val="28"/>
          <w:szCs w:val="28"/>
        </w:rPr>
        <w:t>Архивацию сформированных файлов необходимо провести с помощью</w:t>
      </w:r>
      <w:r w:rsidR="00FC37C0" w:rsidRPr="009465D5">
        <w:rPr>
          <w:sz w:val="28"/>
          <w:szCs w:val="28"/>
        </w:rPr>
        <w:t xml:space="preserve"> программы</w:t>
      </w:r>
      <w:r w:rsidR="00A545F5" w:rsidRPr="009465D5">
        <w:rPr>
          <w:sz w:val="28"/>
          <w:szCs w:val="28"/>
        </w:rPr>
        <w:t xml:space="preserve"> 7-zip в один</w:t>
      </w:r>
      <w:r w:rsidR="00FC37C0" w:rsidRPr="009465D5">
        <w:rPr>
          <w:sz w:val="28"/>
          <w:szCs w:val="28"/>
        </w:rPr>
        <w:t xml:space="preserve"> </w:t>
      </w:r>
      <w:r w:rsidR="00A545F5" w:rsidRPr="009465D5">
        <w:rPr>
          <w:sz w:val="28"/>
          <w:szCs w:val="28"/>
        </w:rPr>
        <w:t>архив</w:t>
      </w:r>
      <w:r w:rsidR="006118C7" w:rsidRPr="009465D5">
        <w:rPr>
          <w:sz w:val="28"/>
          <w:szCs w:val="28"/>
        </w:rPr>
        <w:t xml:space="preserve">. </w:t>
      </w:r>
      <w:r w:rsidR="00A545F5" w:rsidRPr="009465D5">
        <w:rPr>
          <w:sz w:val="28"/>
          <w:szCs w:val="28"/>
        </w:rPr>
        <w:t>Параметры архиватора использовать установленные по умолчанию</w:t>
      </w:r>
      <w:r w:rsidR="00FC37C0" w:rsidRPr="009465D5">
        <w:rPr>
          <w:sz w:val="28"/>
          <w:szCs w:val="28"/>
        </w:rPr>
        <w:t>, ввести пароль</w:t>
      </w:r>
      <w:r w:rsidR="00A545F5" w:rsidRPr="009465D5">
        <w:rPr>
          <w:sz w:val="28"/>
          <w:szCs w:val="28"/>
        </w:rPr>
        <w:t>:</w:t>
      </w:r>
    </w:p>
    <w:p w14:paraId="6B440D97" w14:textId="77777777" w:rsidR="007F7AD7" w:rsidRPr="009465D5" w:rsidRDefault="007F7AD7" w:rsidP="0073493F">
      <w:pPr>
        <w:tabs>
          <w:tab w:val="left" w:pos="567"/>
        </w:tabs>
        <w:ind w:firstLine="709"/>
        <w:jc w:val="both"/>
        <w:rPr>
          <w:sz w:val="28"/>
          <w:szCs w:val="28"/>
        </w:rPr>
      </w:pPr>
    </w:p>
    <w:p w14:paraId="2DCC457A" w14:textId="77777777" w:rsidR="00A545F5" w:rsidRPr="009465D5" w:rsidRDefault="00FC37C0" w:rsidP="0073493F">
      <w:pPr>
        <w:tabs>
          <w:tab w:val="left" w:pos="567"/>
        </w:tabs>
        <w:spacing w:line="360" w:lineRule="atLeast"/>
        <w:jc w:val="center"/>
        <w:rPr>
          <w:sz w:val="28"/>
          <w:szCs w:val="28"/>
        </w:rPr>
      </w:pPr>
      <w:r w:rsidRPr="009465D5">
        <w:rPr>
          <w:noProof/>
        </w:rPr>
        <w:drawing>
          <wp:inline distT="0" distB="0" distL="0" distR="0" wp14:anchorId="4F032C4B" wp14:editId="2D13F7E0">
            <wp:extent cx="3901823" cy="3895725"/>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3902070" cy="3895972"/>
                    </a:xfrm>
                    <a:prstGeom prst="rect">
                      <a:avLst/>
                    </a:prstGeom>
                  </pic:spPr>
                </pic:pic>
              </a:graphicData>
            </a:graphic>
          </wp:inline>
        </w:drawing>
      </w:r>
    </w:p>
    <w:p w14:paraId="58B313A1" w14:textId="77777777" w:rsidR="007A586C" w:rsidRPr="009465D5" w:rsidRDefault="007A586C" w:rsidP="0073493F">
      <w:pPr>
        <w:tabs>
          <w:tab w:val="left" w:pos="567"/>
        </w:tabs>
        <w:spacing w:line="360" w:lineRule="atLeast"/>
        <w:jc w:val="center"/>
        <w:rPr>
          <w:sz w:val="28"/>
          <w:szCs w:val="28"/>
        </w:rPr>
      </w:pPr>
    </w:p>
    <w:p w14:paraId="10922BD2" w14:textId="206D5784" w:rsidR="00A545F5" w:rsidRPr="009465D5" w:rsidRDefault="001F0CC6" w:rsidP="0073493F">
      <w:pPr>
        <w:pStyle w:val="a5"/>
        <w:tabs>
          <w:tab w:val="left" w:pos="567"/>
        </w:tabs>
        <w:ind w:left="0" w:firstLine="709"/>
        <w:jc w:val="both"/>
        <w:rPr>
          <w:sz w:val="28"/>
          <w:szCs w:val="28"/>
        </w:rPr>
      </w:pPr>
      <w:r w:rsidRPr="009465D5">
        <w:rPr>
          <w:sz w:val="28"/>
          <w:szCs w:val="28"/>
        </w:rPr>
        <w:t xml:space="preserve">2.2. </w:t>
      </w:r>
      <w:r w:rsidR="00A545F5" w:rsidRPr="009465D5">
        <w:rPr>
          <w:sz w:val="28"/>
          <w:szCs w:val="28"/>
        </w:rPr>
        <w:t>Пароль к архиву должен содержать не менее 8 символов, заглавные и строчные буквы, цифры и специальные символы.</w:t>
      </w:r>
    </w:p>
    <w:p w14:paraId="50ADAEAB" w14:textId="77777777" w:rsidR="001F0CC6" w:rsidRPr="009465D5" w:rsidRDefault="00FC37C0" w:rsidP="0073493F">
      <w:pPr>
        <w:pStyle w:val="a5"/>
        <w:numPr>
          <w:ilvl w:val="1"/>
          <w:numId w:val="29"/>
        </w:numPr>
        <w:tabs>
          <w:tab w:val="left" w:pos="567"/>
        </w:tabs>
        <w:ind w:left="0" w:firstLine="709"/>
        <w:jc w:val="both"/>
        <w:rPr>
          <w:sz w:val="28"/>
          <w:szCs w:val="28"/>
        </w:rPr>
      </w:pPr>
      <w:r w:rsidRPr="009465D5">
        <w:rPr>
          <w:sz w:val="28"/>
          <w:szCs w:val="28"/>
        </w:rPr>
        <w:t>Для архива требуется сф</w:t>
      </w:r>
      <w:r w:rsidR="00A545F5" w:rsidRPr="009465D5">
        <w:rPr>
          <w:sz w:val="28"/>
          <w:szCs w:val="28"/>
        </w:rPr>
        <w:t>ормирова</w:t>
      </w:r>
      <w:r w:rsidRPr="009465D5">
        <w:rPr>
          <w:sz w:val="28"/>
          <w:szCs w:val="28"/>
        </w:rPr>
        <w:t>ть</w:t>
      </w:r>
      <w:r w:rsidR="00A545F5" w:rsidRPr="009465D5">
        <w:rPr>
          <w:sz w:val="28"/>
          <w:szCs w:val="28"/>
        </w:rPr>
        <w:t xml:space="preserve"> контрольн</w:t>
      </w:r>
      <w:r w:rsidRPr="009465D5">
        <w:rPr>
          <w:sz w:val="28"/>
          <w:szCs w:val="28"/>
        </w:rPr>
        <w:t>ую</w:t>
      </w:r>
      <w:r w:rsidR="00A545F5" w:rsidRPr="009465D5">
        <w:rPr>
          <w:sz w:val="28"/>
          <w:szCs w:val="28"/>
        </w:rPr>
        <w:t xml:space="preserve"> сумм</w:t>
      </w:r>
      <w:r w:rsidRPr="009465D5">
        <w:rPr>
          <w:sz w:val="28"/>
          <w:szCs w:val="28"/>
        </w:rPr>
        <w:t>у</w:t>
      </w:r>
      <w:r w:rsidR="00A545F5" w:rsidRPr="009465D5">
        <w:rPr>
          <w:sz w:val="28"/>
          <w:szCs w:val="28"/>
        </w:rPr>
        <w:t xml:space="preserve"> методом MD5</w:t>
      </w:r>
      <w:r w:rsidRPr="009465D5">
        <w:rPr>
          <w:sz w:val="28"/>
          <w:szCs w:val="28"/>
        </w:rPr>
        <w:t xml:space="preserve"> с помощью встроенных </w:t>
      </w:r>
      <w:r w:rsidR="00F44D41" w:rsidRPr="009465D5">
        <w:rPr>
          <w:sz w:val="28"/>
          <w:szCs w:val="28"/>
        </w:rPr>
        <w:t>инструментов</w:t>
      </w:r>
      <w:r w:rsidRPr="009465D5">
        <w:rPr>
          <w:sz w:val="28"/>
          <w:szCs w:val="28"/>
        </w:rPr>
        <w:t xml:space="preserve"> </w:t>
      </w:r>
      <w:r w:rsidRPr="009465D5">
        <w:rPr>
          <w:sz w:val="28"/>
          <w:szCs w:val="28"/>
          <w:lang w:val="en-US"/>
        </w:rPr>
        <w:t>Windows</w:t>
      </w:r>
      <w:r w:rsidRPr="009465D5">
        <w:rPr>
          <w:sz w:val="28"/>
          <w:szCs w:val="28"/>
        </w:rPr>
        <w:t>/</w:t>
      </w:r>
      <w:r w:rsidRPr="009465D5">
        <w:rPr>
          <w:sz w:val="28"/>
          <w:szCs w:val="28"/>
          <w:lang w:val="en-US"/>
        </w:rPr>
        <w:t>Unix</w:t>
      </w:r>
      <w:r w:rsidRPr="009465D5">
        <w:rPr>
          <w:sz w:val="28"/>
          <w:szCs w:val="28"/>
        </w:rPr>
        <w:t xml:space="preserve">. </w:t>
      </w:r>
      <w:r w:rsidR="00F44D41" w:rsidRPr="009465D5">
        <w:rPr>
          <w:sz w:val="28"/>
          <w:szCs w:val="28"/>
        </w:rPr>
        <w:t xml:space="preserve">Для </w:t>
      </w:r>
      <w:r w:rsidR="00F44D41" w:rsidRPr="009465D5">
        <w:rPr>
          <w:sz w:val="28"/>
          <w:szCs w:val="28"/>
          <w:lang w:val="en-US"/>
        </w:rPr>
        <w:t>Windows</w:t>
      </w:r>
      <w:r w:rsidR="00F44D41" w:rsidRPr="009465D5">
        <w:rPr>
          <w:sz w:val="28"/>
          <w:szCs w:val="28"/>
        </w:rPr>
        <w:t xml:space="preserve"> рекомендовано использовать следующую команду в командной строке: </w:t>
      </w:r>
    </w:p>
    <w:p w14:paraId="52A7CA3D" w14:textId="158A38C9" w:rsidR="00CE2907" w:rsidRPr="009465D5" w:rsidRDefault="00F44D41" w:rsidP="0073493F">
      <w:pPr>
        <w:pStyle w:val="a5"/>
        <w:tabs>
          <w:tab w:val="left" w:pos="567"/>
        </w:tabs>
        <w:ind w:left="709"/>
        <w:jc w:val="both"/>
        <w:rPr>
          <w:sz w:val="28"/>
          <w:szCs w:val="28"/>
        </w:rPr>
      </w:pPr>
      <w:proofErr w:type="spellStart"/>
      <w:r w:rsidRPr="009465D5">
        <w:rPr>
          <w:rFonts w:ascii="Courier New" w:hAnsi="Courier New" w:cs="Courier New"/>
          <w:color w:val="333333"/>
          <w:sz w:val="28"/>
          <w:szCs w:val="28"/>
          <w:shd w:val="clear" w:color="auto" w:fill="F5F5F5"/>
        </w:rPr>
        <w:t>certutil</w:t>
      </w:r>
      <w:proofErr w:type="spellEnd"/>
      <w:r w:rsidRPr="009465D5">
        <w:rPr>
          <w:rFonts w:ascii="Courier New" w:hAnsi="Courier New" w:cs="Courier New"/>
          <w:color w:val="333333"/>
          <w:sz w:val="28"/>
          <w:szCs w:val="28"/>
          <w:shd w:val="clear" w:color="auto" w:fill="F5F5F5"/>
        </w:rPr>
        <w:t xml:space="preserve"> -</w:t>
      </w:r>
      <w:proofErr w:type="spellStart"/>
      <w:r w:rsidRPr="009465D5">
        <w:rPr>
          <w:rFonts w:ascii="Courier New" w:hAnsi="Courier New" w:cs="Courier New"/>
          <w:color w:val="333333"/>
          <w:sz w:val="28"/>
          <w:szCs w:val="28"/>
          <w:shd w:val="clear" w:color="auto" w:fill="F5F5F5"/>
        </w:rPr>
        <w:t>hashfile</w:t>
      </w:r>
      <w:proofErr w:type="spellEnd"/>
      <w:r w:rsidRPr="009465D5">
        <w:rPr>
          <w:rFonts w:ascii="Courier New" w:hAnsi="Courier New" w:cs="Courier New"/>
          <w:color w:val="333333"/>
          <w:sz w:val="28"/>
          <w:szCs w:val="28"/>
          <w:shd w:val="clear" w:color="auto" w:fill="F5F5F5"/>
        </w:rPr>
        <w:t xml:space="preserve"> c:</w:t>
      </w:r>
      <w:r w:rsidR="001F0CC6" w:rsidRPr="009465D5">
        <w:rPr>
          <w:rFonts w:ascii="Courier New" w:hAnsi="Courier New" w:cs="Courier New"/>
          <w:color w:val="333333"/>
          <w:sz w:val="28"/>
          <w:szCs w:val="28"/>
          <w:shd w:val="clear" w:color="auto" w:fill="F5F5F5"/>
        </w:rPr>
        <w:t>\</w:t>
      </w:r>
      <w:r w:rsidRPr="009465D5">
        <w:rPr>
          <w:rFonts w:ascii="Courier New" w:hAnsi="Courier New" w:cs="Courier New"/>
          <w:color w:val="333333"/>
          <w:sz w:val="28"/>
          <w:szCs w:val="28"/>
          <w:shd w:val="clear" w:color="auto" w:fill="F5F5F5"/>
        </w:rPr>
        <w:t>file</w:t>
      </w:r>
    </w:p>
    <w:p w14:paraId="7A98C491" w14:textId="77777777" w:rsidR="00C74B83" w:rsidRPr="009465D5" w:rsidRDefault="00C74B83" w:rsidP="0073493F">
      <w:pPr>
        <w:pStyle w:val="a5"/>
        <w:tabs>
          <w:tab w:val="left" w:pos="567"/>
        </w:tabs>
        <w:ind w:left="709"/>
        <w:jc w:val="both"/>
        <w:rPr>
          <w:sz w:val="28"/>
          <w:szCs w:val="28"/>
        </w:rPr>
      </w:pPr>
    </w:p>
    <w:p w14:paraId="0A0673C9" w14:textId="51B9DAA6" w:rsidR="005B2854" w:rsidRPr="009465D5" w:rsidRDefault="00FD129B" w:rsidP="0073493F">
      <w:pPr>
        <w:tabs>
          <w:tab w:val="left" w:pos="567"/>
        </w:tabs>
        <w:spacing w:line="360" w:lineRule="atLeast"/>
        <w:jc w:val="center"/>
        <w:rPr>
          <w:sz w:val="28"/>
          <w:szCs w:val="28"/>
        </w:rPr>
      </w:pPr>
      <w:r w:rsidRPr="009465D5">
        <w:rPr>
          <w:noProof/>
        </w:rPr>
        <w:lastRenderedPageBreak/>
        <w:drawing>
          <wp:inline distT="0" distB="0" distL="0" distR="0" wp14:anchorId="3B620298" wp14:editId="7994D726">
            <wp:extent cx="4857750" cy="252156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57750" cy="2521564"/>
                    </a:xfrm>
                    <a:prstGeom prst="rect">
                      <a:avLst/>
                    </a:prstGeom>
                  </pic:spPr>
                </pic:pic>
              </a:graphicData>
            </a:graphic>
          </wp:inline>
        </w:drawing>
      </w:r>
      <w:r w:rsidR="005B2854" w:rsidRPr="009465D5">
        <w:rPr>
          <w:sz w:val="28"/>
          <w:szCs w:val="28"/>
        </w:rPr>
        <w:br w:type="page"/>
      </w:r>
    </w:p>
    <w:p w14:paraId="34948F88" w14:textId="77777777" w:rsidR="0011333C" w:rsidRPr="009465D5" w:rsidRDefault="005B2854" w:rsidP="0073493F">
      <w:pPr>
        <w:pStyle w:val="1"/>
        <w:tabs>
          <w:tab w:val="clear" w:pos="360"/>
          <w:tab w:val="num" w:pos="567"/>
        </w:tabs>
        <w:spacing w:before="0" w:after="0"/>
        <w:ind w:left="0" w:firstLine="709"/>
      </w:pPr>
      <w:bookmarkStart w:id="3" w:name="_Toc56611979"/>
      <w:r w:rsidRPr="009465D5">
        <w:lastRenderedPageBreak/>
        <w:t>Форма</w:t>
      </w:r>
      <w:r w:rsidR="00E3004F" w:rsidRPr="009465D5">
        <w:t xml:space="preserve"> Акта приема-передачи материалов</w:t>
      </w:r>
      <w:bookmarkEnd w:id="3"/>
    </w:p>
    <w:p w14:paraId="206B00CD" w14:textId="77777777" w:rsidR="00575875" w:rsidRPr="009465D5" w:rsidRDefault="00575875" w:rsidP="00EA6609">
      <w:pPr>
        <w:pStyle w:val="ConsPlusNonformat"/>
        <w:widowControl/>
        <w:spacing w:line="360" w:lineRule="atLeast"/>
        <w:jc w:val="center"/>
        <w:rPr>
          <w:rFonts w:ascii="Times New Roman" w:hAnsi="Times New Roman" w:cs="Times New Roman"/>
          <w:b/>
          <w:snapToGrid w:val="0"/>
          <w:color w:val="000000"/>
          <w:sz w:val="36"/>
          <w:szCs w:val="36"/>
        </w:rPr>
      </w:pPr>
    </w:p>
    <w:p w14:paraId="3193F1AA" w14:textId="77777777" w:rsidR="00EA6609" w:rsidRPr="009465D5" w:rsidRDefault="00EA6609" w:rsidP="00EA6609">
      <w:pPr>
        <w:pStyle w:val="ConsPlusNonformat"/>
        <w:widowControl/>
        <w:spacing w:line="360" w:lineRule="atLeast"/>
        <w:jc w:val="center"/>
        <w:rPr>
          <w:rFonts w:ascii="Times New Roman" w:hAnsi="Times New Roman" w:cs="Times New Roman"/>
          <w:b/>
          <w:snapToGrid w:val="0"/>
          <w:color w:val="000000"/>
          <w:sz w:val="36"/>
          <w:szCs w:val="36"/>
        </w:rPr>
      </w:pPr>
      <w:r w:rsidRPr="009465D5">
        <w:rPr>
          <w:rFonts w:ascii="Times New Roman" w:hAnsi="Times New Roman" w:cs="Times New Roman"/>
          <w:b/>
          <w:snapToGrid w:val="0"/>
          <w:color w:val="000000"/>
          <w:sz w:val="36"/>
          <w:szCs w:val="36"/>
        </w:rPr>
        <w:t>Акт</w:t>
      </w:r>
    </w:p>
    <w:p w14:paraId="13AADE34" w14:textId="765FC44E" w:rsidR="00EA6609" w:rsidRPr="009465D5" w:rsidRDefault="00EA6609" w:rsidP="00EA6609">
      <w:pPr>
        <w:pStyle w:val="ConsPlusNonformat"/>
        <w:widowControl/>
        <w:spacing w:line="360" w:lineRule="atLeast"/>
        <w:jc w:val="center"/>
        <w:rPr>
          <w:rFonts w:ascii="Times New Roman" w:hAnsi="Times New Roman" w:cs="Times New Roman"/>
          <w:b/>
          <w:snapToGrid w:val="0"/>
          <w:color w:val="000000"/>
          <w:sz w:val="36"/>
          <w:szCs w:val="36"/>
        </w:rPr>
      </w:pPr>
      <w:r w:rsidRPr="009465D5">
        <w:rPr>
          <w:rFonts w:ascii="Times New Roman" w:hAnsi="Times New Roman" w:cs="Times New Roman"/>
          <w:b/>
          <w:snapToGrid w:val="0"/>
          <w:color w:val="000000"/>
          <w:sz w:val="36"/>
          <w:szCs w:val="36"/>
        </w:rPr>
        <w:t xml:space="preserve">приема-передачи </w:t>
      </w:r>
      <w:proofErr w:type="gramStart"/>
      <w:r w:rsidRPr="009465D5">
        <w:rPr>
          <w:rFonts w:ascii="Times New Roman" w:hAnsi="Times New Roman" w:cs="Times New Roman"/>
          <w:b/>
          <w:snapToGrid w:val="0"/>
          <w:color w:val="000000"/>
          <w:sz w:val="36"/>
          <w:szCs w:val="36"/>
        </w:rPr>
        <w:t>баз</w:t>
      </w:r>
      <w:proofErr w:type="gramEnd"/>
      <w:r w:rsidRPr="009465D5">
        <w:rPr>
          <w:rFonts w:ascii="Times New Roman" w:hAnsi="Times New Roman" w:cs="Times New Roman"/>
          <w:b/>
          <w:snapToGrid w:val="0"/>
          <w:color w:val="000000"/>
          <w:sz w:val="36"/>
          <w:szCs w:val="36"/>
        </w:rPr>
        <w:t xml:space="preserve"> данных из ведомственной информационной системы для ведения бюджетного учета для </w:t>
      </w:r>
      <w:r w:rsidR="00186250">
        <w:rPr>
          <w:rFonts w:ascii="Times New Roman" w:hAnsi="Times New Roman" w:cs="Times New Roman"/>
          <w:b/>
          <w:snapToGrid w:val="0"/>
          <w:color w:val="000000"/>
          <w:sz w:val="36"/>
          <w:szCs w:val="36"/>
        </w:rPr>
        <w:t>переноса данных</w:t>
      </w:r>
      <w:r w:rsidRPr="009465D5">
        <w:rPr>
          <w:rFonts w:ascii="Times New Roman" w:hAnsi="Times New Roman" w:cs="Times New Roman"/>
          <w:b/>
          <w:snapToGrid w:val="0"/>
          <w:color w:val="000000"/>
          <w:sz w:val="36"/>
          <w:szCs w:val="36"/>
        </w:rPr>
        <w:t xml:space="preserve"> в государственную интегрированную информационную систему управления общественными финансами «Электронный бюджет»</w:t>
      </w:r>
    </w:p>
    <w:p w14:paraId="1D1B2365" w14:textId="77777777" w:rsidR="00EA6609" w:rsidRPr="009465D5" w:rsidRDefault="00EA6609" w:rsidP="00EA6609">
      <w:pPr>
        <w:pStyle w:val="ConsPlusNonformat"/>
        <w:widowControl/>
        <w:spacing w:line="360" w:lineRule="atLeast"/>
        <w:jc w:val="center"/>
        <w:rPr>
          <w:rFonts w:ascii="Times New Roman" w:hAnsi="Times New Roman" w:cs="Times New Roman"/>
          <w:sz w:val="28"/>
          <w:szCs w:val="28"/>
        </w:rPr>
      </w:pPr>
    </w:p>
    <w:p w14:paraId="35299D81" w14:textId="77777777" w:rsidR="00EA6609" w:rsidRPr="009465D5" w:rsidRDefault="00EA6609" w:rsidP="00EA6609">
      <w:pPr>
        <w:pStyle w:val="ConsPlusNonformat"/>
        <w:widowControl/>
        <w:spacing w:line="360" w:lineRule="auto"/>
        <w:ind w:firstLine="851"/>
        <w:jc w:val="both"/>
        <w:rPr>
          <w:rFonts w:ascii="Times New Roman" w:hAnsi="Times New Roman" w:cs="Times New Roman"/>
          <w:sz w:val="28"/>
          <w:szCs w:val="28"/>
        </w:rPr>
      </w:pPr>
      <w:r w:rsidRPr="009465D5">
        <w:rPr>
          <w:rFonts w:ascii="Times New Roman" w:hAnsi="Times New Roman" w:cs="Times New Roman"/>
          <w:sz w:val="28"/>
          <w:szCs w:val="28"/>
        </w:rPr>
        <w:t>Мы, нижеподписавшиеся, представитель Межрегионального бухгалтерского управления Федерального казначейства (далее – Принимающая сторона) ________________________________________   ___________________________________________________</w:t>
      </w:r>
      <w:bookmarkStart w:id="4" w:name="_GoBack"/>
      <w:bookmarkEnd w:id="4"/>
      <w:r w:rsidRPr="009465D5">
        <w:rPr>
          <w:rFonts w:ascii="Times New Roman" w:hAnsi="Times New Roman" w:cs="Times New Roman"/>
          <w:sz w:val="28"/>
          <w:szCs w:val="28"/>
        </w:rPr>
        <w:t>_______________</w:t>
      </w:r>
    </w:p>
    <w:p w14:paraId="188C201A" w14:textId="77777777" w:rsidR="00EA6609" w:rsidRPr="009465D5" w:rsidRDefault="00EA6609" w:rsidP="00EA6609">
      <w:pPr>
        <w:pStyle w:val="ConsPlusNonformat"/>
        <w:widowControl/>
        <w:spacing w:line="360" w:lineRule="auto"/>
        <w:ind w:left="2834" w:firstLine="706"/>
        <w:jc w:val="both"/>
        <w:rPr>
          <w:rFonts w:ascii="Times New Roman" w:hAnsi="Times New Roman" w:cs="Times New Roman"/>
          <w:sz w:val="28"/>
          <w:szCs w:val="28"/>
          <w:vertAlign w:val="subscript"/>
        </w:rPr>
      </w:pPr>
      <w:r w:rsidRPr="009465D5">
        <w:rPr>
          <w:rFonts w:ascii="Times New Roman" w:hAnsi="Times New Roman" w:cs="Times New Roman"/>
          <w:sz w:val="28"/>
          <w:szCs w:val="28"/>
          <w:vertAlign w:val="subscript"/>
        </w:rPr>
        <w:t xml:space="preserve"> (должность, ФИО)</w:t>
      </w:r>
    </w:p>
    <w:p w14:paraId="52B84ECD" w14:textId="77777777" w:rsidR="00EA6609" w:rsidRPr="009465D5" w:rsidRDefault="00EA6609" w:rsidP="00EA6609">
      <w:pPr>
        <w:pStyle w:val="ConsPlusNonformat"/>
        <w:widowControl/>
        <w:spacing w:line="360" w:lineRule="auto"/>
        <w:jc w:val="both"/>
        <w:rPr>
          <w:rFonts w:ascii="Times New Roman" w:hAnsi="Times New Roman" w:cs="Times New Roman"/>
          <w:sz w:val="28"/>
          <w:szCs w:val="28"/>
        </w:rPr>
      </w:pPr>
      <w:r w:rsidRPr="009465D5">
        <w:rPr>
          <w:rFonts w:ascii="Times New Roman" w:hAnsi="Times New Roman" w:cs="Times New Roman"/>
          <w:sz w:val="28"/>
          <w:szCs w:val="28"/>
        </w:rPr>
        <w:t>с одной стороны, и представитель ____________________________________</w:t>
      </w:r>
    </w:p>
    <w:p w14:paraId="03B3E1A6" w14:textId="77777777" w:rsidR="00EA6609" w:rsidRPr="009465D5" w:rsidRDefault="00EA6609" w:rsidP="00EA6609">
      <w:pPr>
        <w:pStyle w:val="ConsPlusNonformat"/>
        <w:widowControl/>
        <w:spacing w:line="360" w:lineRule="auto"/>
        <w:ind w:left="4958" w:firstLine="706"/>
        <w:jc w:val="both"/>
        <w:rPr>
          <w:rFonts w:ascii="Times New Roman" w:hAnsi="Times New Roman" w:cs="Times New Roman"/>
          <w:sz w:val="28"/>
          <w:szCs w:val="28"/>
          <w:vertAlign w:val="subscript"/>
        </w:rPr>
      </w:pPr>
      <w:r w:rsidRPr="009465D5">
        <w:rPr>
          <w:rFonts w:ascii="Times New Roman" w:hAnsi="Times New Roman" w:cs="Times New Roman"/>
          <w:sz w:val="28"/>
          <w:szCs w:val="28"/>
          <w:vertAlign w:val="subscript"/>
        </w:rPr>
        <w:t>(наименование ФОИВ)</w:t>
      </w:r>
    </w:p>
    <w:p w14:paraId="26E4423F" w14:textId="77777777" w:rsidR="00EA6609" w:rsidRPr="009465D5" w:rsidRDefault="00EA6609" w:rsidP="00EA6609">
      <w:pPr>
        <w:pStyle w:val="ConsPlusNonformat"/>
        <w:widowControl/>
        <w:spacing w:line="360" w:lineRule="auto"/>
        <w:jc w:val="both"/>
        <w:rPr>
          <w:rFonts w:ascii="Times New Roman" w:hAnsi="Times New Roman" w:cs="Times New Roman"/>
          <w:sz w:val="28"/>
          <w:szCs w:val="28"/>
        </w:rPr>
      </w:pPr>
      <w:r w:rsidRPr="009465D5">
        <w:rPr>
          <w:rFonts w:ascii="Times New Roman" w:hAnsi="Times New Roman" w:cs="Times New Roman"/>
          <w:sz w:val="28"/>
          <w:szCs w:val="28"/>
        </w:rPr>
        <w:t xml:space="preserve">__________________________________________________________________ </w:t>
      </w:r>
    </w:p>
    <w:p w14:paraId="1DCE336B" w14:textId="77777777" w:rsidR="00EA6609" w:rsidRPr="009465D5" w:rsidRDefault="00EA6609" w:rsidP="00EA6609">
      <w:pPr>
        <w:pStyle w:val="ConsPlusNonformat"/>
        <w:widowControl/>
        <w:spacing w:line="360" w:lineRule="auto"/>
        <w:jc w:val="both"/>
        <w:rPr>
          <w:rFonts w:ascii="Times New Roman" w:hAnsi="Times New Roman" w:cs="Times New Roman"/>
          <w:sz w:val="28"/>
          <w:szCs w:val="28"/>
        </w:rPr>
      </w:pPr>
      <w:r w:rsidRPr="009465D5">
        <w:rPr>
          <w:rFonts w:ascii="Times New Roman" w:hAnsi="Times New Roman" w:cs="Times New Roman"/>
          <w:sz w:val="28"/>
          <w:szCs w:val="28"/>
        </w:rPr>
        <w:t>(далее – Передающая сторона) _______________________________________</w:t>
      </w:r>
    </w:p>
    <w:p w14:paraId="0A97631F" w14:textId="77777777" w:rsidR="00EA6609" w:rsidRPr="009465D5" w:rsidRDefault="00EA6609" w:rsidP="00EA6609">
      <w:pPr>
        <w:pStyle w:val="ConsPlusNonformat"/>
        <w:widowControl/>
        <w:spacing w:line="360" w:lineRule="auto"/>
        <w:jc w:val="both"/>
        <w:rPr>
          <w:rFonts w:ascii="Times New Roman" w:hAnsi="Times New Roman" w:cs="Times New Roman"/>
          <w:sz w:val="28"/>
          <w:szCs w:val="28"/>
          <w:vertAlign w:val="subscript"/>
        </w:rPr>
      </w:pPr>
      <w:r w:rsidRPr="009465D5">
        <w:rPr>
          <w:rFonts w:ascii="Times New Roman" w:hAnsi="Times New Roman" w:cs="Times New Roman"/>
          <w:sz w:val="28"/>
          <w:szCs w:val="28"/>
        </w:rPr>
        <w:t>__________________________________________________________________</w:t>
      </w:r>
    </w:p>
    <w:p w14:paraId="6CC2482B" w14:textId="77777777" w:rsidR="00EA6609" w:rsidRPr="009465D5" w:rsidRDefault="00EA6609" w:rsidP="00EA6609">
      <w:pPr>
        <w:pStyle w:val="ConsPlusNonformat"/>
        <w:widowControl/>
        <w:spacing w:line="360" w:lineRule="auto"/>
        <w:ind w:left="2832" w:firstLine="708"/>
        <w:rPr>
          <w:rFonts w:ascii="Times New Roman" w:hAnsi="Times New Roman" w:cs="Times New Roman"/>
          <w:sz w:val="28"/>
          <w:szCs w:val="28"/>
          <w:vertAlign w:val="subscript"/>
        </w:rPr>
      </w:pPr>
      <w:r w:rsidRPr="009465D5">
        <w:rPr>
          <w:rFonts w:ascii="Times New Roman" w:hAnsi="Times New Roman" w:cs="Times New Roman"/>
          <w:sz w:val="28"/>
          <w:szCs w:val="28"/>
          <w:vertAlign w:val="subscript"/>
        </w:rPr>
        <w:t>(должность, ФИО)</w:t>
      </w:r>
    </w:p>
    <w:p w14:paraId="74578464" w14:textId="77777777" w:rsidR="00EA6609" w:rsidRPr="009465D5" w:rsidRDefault="00EA6609" w:rsidP="00EA6609">
      <w:pPr>
        <w:pStyle w:val="ConsPlusNonformat"/>
        <w:widowControl/>
        <w:spacing w:line="360" w:lineRule="auto"/>
        <w:jc w:val="both"/>
        <w:rPr>
          <w:rFonts w:ascii="Times New Roman" w:hAnsi="Times New Roman" w:cs="Times New Roman"/>
          <w:sz w:val="28"/>
          <w:szCs w:val="28"/>
        </w:rPr>
      </w:pPr>
      <w:r w:rsidRPr="009465D5">
        <w:rPr>
          <w:rFonts w:ascii="Times New Roman" w:hAnsi="Times New Roman" w:cs="Times New Roman"/>
          <w:sz w:val="28"/>
          <w:szCs w:val="28"/>
        </w:rPr>
        <w:t>с другой стороны, в целях исполнения постановления Правительства Российской Федерации от 15 февраля 2020 г. № 153 «О передаче Федеральному казначейству полномочий отдельных федеральных органов исполнительной власти, их территориальных органов и подведомственных им казенных учреждений» составили настоящий акт о том, что следующие материалы передаются Передающей стороной и принимаются Принимающей стороной:</w:t>
      </w:r>
    </w:p>
    <w:p w14:paraId="5C7EEA63" w14:textId="77777777" w:rsidR="00EA6609" w:rsidRPr="009465D5" w:rsidRDefault="00EA6609" w:rsidP="00EA6609">
      <w:pPr>
        <w:pStyle w:val="ConsPlusNonformat"/>
        <w:widowControl/>
        <w:spacing w:line="360" w:lineRule="auto"/>
        <w:jc w:val="both"/>
        <w:rPr>
          <w:rFonts w:ascii="Times New Roman" w:hAnsi="Times New Roman" w:cs="Times New Roman"/>
          <w:bCs/>
          <w:sz w:val="28"/>
          <w:szCs w:val="28"/>
        </w:rPr>
      </w:pPr>
      <w:r w:rsidRPr="009465D5">
        <w:rPr>
          <w:rFonts w:ascii="Times New Roman" w:hAnsi="Times New Roman" w:cs="Times New Roman"/>
          <w:bCs/>
          <w:sz w:val="28"/>
          <w:szCs w:val="28"/>
        </w:rPr>
        <w:t>Файл базы данных: _________________________________________________,</w:t>
      </w:r>
    </w:p>
    <w:p w14:paraId="0BF2ADC3" w14:textId="77777777" w:rsidR="00EA6609" w:rsidRPr="009465D5" w:rsidRDefault="00EA6609" w:rsidP="00EA6609">
      <w:pPr>
        <w:pStyle w:val="ConsPlusNonformat"/>
        <w:widowControl/>
        <w:spacing w:line="360" w:lineRule="auto"/>
        <w:jc w:val="both"/>
        <w:rPr>
          <w:rFonts w:ascii="Times New Roman" w:hAnsi="Times New Roman" w:cs="Times New Roman"/>
          <w:bCs/>
          <w:sz w:val="28"/>
          <w:szCs w:val="28"/>
        </w:rPr>
      </w:pPr>
      <w:r w:rsidRPr="009465D5">
        <w:rPr>
          <w:rFonts w:ascii="Times New Roman" w:hAnsi="Times New Roman" w:cs="Times New Roman"/>
          <w:bCs/>
          <w:sz w:val="28"/>
          <w:szCs w:val="28"/>
        </w:rPr>
        <w:t>_________________________________________________________________,</w:t>
      </w:r>
    </w:p>
    <w:p w14:paraId="7800C47D" w14:textId="77777777" w:rsidR="00EA6609" w:rsidRPr="009465D5" w:rsidRDefault="00EA6609" w:rsidP="00EA6609">
      <w:pPr>
        <w:pStyle w:val="ConsPlusNonformat"/>
        <w:widowControl/>
        <w:spacing w:line="360" w:lineRule="auto"/>
        <w:jc w:val="both"/>
        <w:rPr>
          <w:rFonts w:ascii="Times New Roman" w:hAnsi="Times New Roman" w:cs="Times New Roman"/>
          <w:bCs/>
          <w:sz w:val="28"/>
          <w:szCs w:val="28"/>
        </w:rPr>
      </w:pPr>
      <w:r w:rsidRPr="009465D5">
        <w:rPr>
          <w:rFonts w:ascii="Times New Roman" w:hAnsi="Times New Roman" w:cs="Times New Roman"/>
          <w:bCs/>
          <w:sz w:val="28"/>
          <w:szCs w:val="28"/>
        </w:rPr>
        <w:t>Информация о паролях к архивам выгрузки:</w:t>
      </w:r>
    </w:p>
    <w:p w14:paraId="507EE785" w14:textId="77777777" w:rsidR="00EA6609" w:rsidRPr="009465D5" w:rsidRDefault="00EA6609" w:rsidP="00EA6609">
      <w:pPr>
        <w:pStyle w:val="ConsPlusNonformat"/>
        <w:widowControl/>
        <w:spacing w:line="360" w:lineRule="auto"/>
        <w:jc w:val="both"/>
        <w:rPr>
          <w:rFonts w:ascii="Times New Roman" w:hAnsi="Times New Roman" w:cs="Times New Roman"/>
          <w:bCs/>
          <w:sz w:val="28"/>
          <w:szCs w:val="28"/>
        </w:rPr>
      </w:pPr>
      <w:r w:rsidRPr="009465D5">
        <w:rPr>
          <w:rFonts w:ascii="Times New Roman" w:hAnsi="Times New Roman" w:cs="Times New Roman"/>
          <w:bCs/>
          <w:sz w:val="28"/>
          <w:szCs w:val="28"/>
        </w:rPr>
        <w:lastRenderedPageBreak/>
        <w:t xml:space="preserve"> _________________________________________________________________,</w:t>
      </w:r>
    </w:p>
    <w:p w14:paraId="2F84B9C0" w14:textId="77777777" w:rsidR="00EA6609" w:rsidRPr="009465D5" w:rsidRDefault="00EA6609" w:rsidP="00EA6609">
      <w:pPr>
        <w:pStyle w:val="ConsPlusNonformat"/>
        <w:widowControl/>
        <w:spacing w:line="360" w:lineRule="auto"/>
        <w:jc w:val="both"/>
        <w:rPr>
          <w:rFonts w:ascii="Times New Roman" w:hAnsi="Times New Roman" w:cs="Times New Roman"/>
          <w:bCs/>
          <w:sz w:val="28"/>
          <w:szCs w:val="28"/>
        </w:rPr>
      </w:pPr>
      <w:r w:rsidRPr="009465D5">
        <w:rPr>
          <w:rFonts w:ascii="Times New Roman" w:hAnsi="Times New Roman" w:cs="Times New Roman"/>
          <w:bCs/>
          <w:sz w:val="28"/>
          <w:szCs w:val="28"/>
        </w:rPr>
        <w:t>_________________________________________________________________,</w:t>
      </w:r>
    </w:p>
    <w:p w14:paraId="11D6CBD3" w14:textId="77777777" w:rsidR="00EA6609" w:rsidRPr="009465D5" w:rsidRDefault="00EA6609" w:rsidP="00EA6609">
      <w:pPr>
        <w:pStyle w:val="ConsPlusNonformat"/>
        <w:widowControl/>
        <w:spacing w:line="360" w:lineRule="auto"/>
        <w:jc w:val="both"/>
        <w:rPr>
          <w:rFonts w:ascii="Times New Roman" w:hAnsi="Times New Roman" w:cs="Times New Roman"/>
          <w:bCs/>
          <w:sz w:val="28"/>
          <w:szCs w:val="28"/>
        </w:rPr>
      </w:pPr>
      <w:r w:rsidRPr="009465D5">
        <w:rPr>
          <w:rFonts w:ascii="Times New Roman" w:hAnsi="Times New Roman" w:cs="Times New Roman"/>
          <w:bCs/>
          <w:sz w:val="28"/>
          <w:szCs w:val="28"/>
        </w:rPr>
        <w:t>Информация о логине и пароле к базе с правами администратора:</w:t>
      </w:r>
    </w:p>
    <w:p w14:paraId="785625A8" w14:textId="77777777" w:rsidR="00EA6609" w:rsidRPr="009465D5" w:rsidRDefault="00EA6609" w:rsidP="00EA6609">
      <w:pPr>
        <w:pStyle w:val="ConsPlusNonformat"/>
        <w:widowControl/>
        <w:spacing w:line="360" w:lineRule="auto"/>
        <w:jc w:val="both"/>
        <w:rPr>
          <w:rFonts w:ascii="Times New Roman" w:hAnsi="Times New Roman" w:cs="Times New Roman"/>
          <w:bCs/>
          <w:sz w:val="28"/>
          <w:szCs w:val="28"/>
        </w:rPr>
      </w:pPr>
      <w:r w:rsidRPr="009465D5">
        <w:rPr>
          <w:rFonts w:ascii="Times New Roman" w:hAnsi="Times New Roman" w:cs="Times New Roman"/>
          <w:bCs/>
          <w:sz w:val="28"/>
          <w:szCs w:val="28"/>
        </w:rPr>
        <w:t>_________________________________________________________________,</w:t>
      </w:r>
    </w:p>
    <w:p w14:paraId="1BEF8D3A" w14:textId="77777777" w:rsidR="00EA6609" w:rsidRPr="009465D5" w:rsidRDefault="00EA6609" w:rsidP="00EA6609">
      <w:pPr>
        <w:pStyle w:val="ConsPlusNonformat"/>
        <w:widowControl/>
        <w:spacing w:line="360" w:lineRule="auto"/>
        <w:jc w:val="both"/>
        <w:rPr>
          <w:rFonts w:ascii="Times New Roman" w:hAnsi="Times New Roman" w:cs="Times New Roman"/>
          <w:bCs/>
          <w:sz w:val="28"/>
          <w:szCs w:val="28"/>
        </w:rPr>
      </w:pPr>
      <w:r w:rsidRPr="009465D5">
        <w:rPr>
          <w:rFonts w:ascii="Times New Roman" w:hAnsi="Times New Roman" w:cs="Times New Roman"/>
          <w:bCs/>
          <w:sz w:val="28"/>
          <w:szCs w:val="28"/>
        </w:rPr>
        <w:t>_________________________________________________________________,</w:t>
      </w:r>
    </w:p>
    <w:p w14:paraId="5009B2D3" w14:textId="77777777" w:rsidR="00EA6609" w:rsidRPr="009465D5" w:rsidRDefault="00EA6609" w:rsidP="00EA6609">
      <w:pPr>
        <w:pStyle w:val="ConsPlusNonformat"/>
        <w:widowControl/>
        <w:spacing w:line="360" w:lineRule="auto"/>
        <w:jc w:val="both"/>
        <w:rPr>
          <w:rFonts w:ascii="Times New Roman" w:hAnsi="Times New Roman" w:cs="Times New Roman"/>
          <w:sz w:val="28"/>
          <w:szCs w:val="28"/>
        </w:rPr>
      </w:pPr>
      <w:r w:rsidRPr="009465D5">
        <w:rPr>
          <w:rFonts w:ascii="Times New Roman" w:hAnsi="Times New Roman" w:cs="Times New Roman"/>
          <w:sz w:val="28"/>
          <w:szCs w:val="28"/>
        </w:rPr>
        <w:t>Проверочные отчеты:</w:t>
      </w:r>
    </w:p>
    <w:p w14:paraId="1F1E30CE" w14:textId="77777777" w:rsidR="00EA6609" w:rsidRPr="009465D5" w:rsidRDefault="00EA6609" w:rsidP="00EA6609">
      <w:pPr>
        <w:pStyle w:val="ConsPlusNonformat"/>
        <w:widowControl/>
        <w:spacing w:line="360" w:lineRule="auto"/>
        <w:jc w:val="both"/>
        <w:rPr>
          <w:rFonts w:ascii="Times New Roman" w:hAnsi="Times New Roman" w:cs="Times New Roman"/>
          <w:bCs/>
          <w:sz w:val="28"/>
          <w:szCs w:val="28"/>
        </w:rPr>
      </w:pPr>
      <w:r w:rsidRPr="009465D5">
        <w:rPr>
          <w:rFonts w:ascii="Times New Roman" w:hAnsi="Times New Roman" w:cs="Times New Roman"/>
          <w:bCs/>
          <w:sz w:val="28"/>
          <w:szCs w:val="28"/>
        </w:rPr>
        <w:t>_________________________________________________________________,</w:t>
      </w:r>
    </w:p>
    <w:p w14:paraId="644314BE" w14:textId="77777777" w:rsidR="00EA6609" w:rsidRPr="009465D5" w:rsidRDefault="00EA6609" w:rsidP="00EA6609">
      <w:pPr>
        <w:pStyle w:val="ConsPlusNonformat"/>
        <w:widowControl/>
        <w:spacing w:line="360" w:lineRule="auto"/>
        <w:jc w:val="both"/>
        <w:rPr>
          <w:rFonts w:ascii="Times New Roman" w:hAnsi="Times New Roman" w:cs="Times New Roman"/>
          <w:bCs/>
          <w:sz w:val="28"/>
          <w:szCs w:val="28"/>
        </w:rPr>
      </w:pPr>
      <w:r w:rsidRPr="009465D5">
        <w:rPr>
          <w:rFonts w:ascii="Times New Roman" w:hAnsi="Times New Roman" w:cs="Times New Roman"/>
          <w:bCs/>
          <w:sz w:val="28"/>
          <w:szCs w:val="28"/>
        </w:rPr>
        <w:t>_________________________________________________________________,</w:t>
      </w:r>
    </w:p>
    <w:p w14:paraId="7C7FA8EB" w14:textId="77777777" w:rsidR="00EA6609" w:rsidRPr="009465D5" w:rsidRDefault="00EA6609" w:rsidP="00EA6609">
      <w:pPr>
        <w:pStyle w:val="ConsPlusNonformat"/>
        <w:widowControl/>
        <w:spacing w:line="360" w:lineRule="auto"/>
        <w:jc w:val="both"/>
        <w:rPr>
          <w:rFonts w:ascii="Times New Roman" w:hAnsi="Times New Roman" w:cs="Times New Roman"/>
          <w:bCs/>
          <w:sz w:val="28"/>
          <w:szCs w:val="28"/>
        </w:rPr>
      </w:pPr>
      <w:r w:rsidRPr="009465D5">
        <w:rPr>
          <w:rFonts w:ascii="Times New Roman" w:hAnsi="Times New Roman" w:cs="Times New Roman"/>
          <w:bCs/>
          <w:sz w:val="28"/>
          <w:szCs w:val="28"/>
        </w:rPr>
        <w:t>_________________________________________________________________,</w:t>
      </w:r>
    </w:p>
    <w:p w14:paraId="48802ECA" w14:textId="77777777" w:rsidR="00EA6609" w:rsidRPr="009465D5" w:rsidRDefault="00EA6609" w:rsidP="00EA6609">
      <w:pPr>
        <w:pStyle w:val="ConsPlusNonformat"/>
        <w:widowControl/>
        <w:spacing w:line="360" w:lineRule="auto"/>
        <w:jc w:val="both"/>
        <w:rPr>
          <w:rFonts w:ascii="Times New Roman" w:hAnsi="Times New Roman" w:cs="Times New Roman"/>
          <w:bCs/>
          <w:sz w:val="28"/>
          <w:szCs w:val="28"/>
        </w:rPr>
      </w:pPr>
      <w:r w:rsidRPr="009465D5">
        <w:rPr>
          <w:rFonts w:ascii="Times New Roman" w:hAnsi="Times New Roman" w:cs="Times New Roman"/>
          <w:bCs/>
          <w:sz w:val="28"/>
          <w:szCs w:val="28"/>
        </w:rPr>
        <w:t>_________________________________________________________________,</w:t>
      </w:r>
    </w:p>
    <w:p w14:paraId="788FD91D" w14:textId="77777777" w:rsidR="00EA6609" w:rsidRPr="009465D5" w:rsidRDefault="00EA6609" w:rsidP="00EA6609">
      <w:pPr>
        <w:pStyle w:val="ConsPlusNonformat"/>
        <w:widowControl/>
        <w:spacing w:line="360" w:lineRule="auto"/>
        <w:jc w:val="both"/>
        <w:rPr>
          <w:rFonts w:ascii="Times New Roman" w:hAnsi="Times New Roman" w:cs="Times New Roman"/>
          <w:bCs/>
          <w:sz w:val="28"/>
          <w:szCs w:val="28"/>
        </w:rPr>
      </w:pPr>
      <w:r w:rsidRPr="009465D5">
        <w:rPr>
          <w:rFonts w:ascii="Times New Roman" w:hAnsi="Times New Roman" w:cs="Times New Roman"/>
          <w:bCs/>
          <w:sz w:val="28"/>
          <w:szCs w:val="28"/>
        </w:rPr>
        <w:t>_________________________________________________________________,</w:t>
      </w:r>
    </w:p>
    <w:p w14:paraId="418936A7" w14:textId="77777777" w:rsidR="00EA6609" w:rsidRPr="009465D5" w:rsidRDefault="00EA6609" w:rsidP="00EA6609">
      <w:pPr>
        <w:pStyle w:val="ConsPlusNonformat"/>
        <w:widowControl/>
        <w:spacing w:line="360" w:lineRule="auto"/>
        <w:jc w:val="both"/>
        <w:rPr>
          <w:rFonts w:ascii="Times New Roman" w:hAnsi="Times New Roman" w:cs="Times New Roman"/>
          <w:bCs/>
          <w:sz w:val="28"/>
          <w:szCs w:val="28"/>
        </w:rPr>
      </w:pPr>
      <w:r w:rsidRPr="009465D5">
        <w:rPr>
          <w:rFonts w:ascii="Times New Roman" w:hAnsi="Times New Roman" w:cs="Times New Roman"/>
          <w:bCs/>
          <w:sz w:val="28"/>
          <w:szCs w:val="28"/>
        </w:rPr>
        <w:t>_________________________________________________________________,</w:t>
      </w:r>
    </w:p>
    <w:p w14:paraId="48028E18" w14:textId="77777777" w:rsidR="00EA6609" w:rsidRPr="009465D5" w:rsidRDefault="00EA6609" w:rsidP="00EA6609">
      <w:pPr>
        <w:pStyle w:val="ConsPlusNonformat"/>
        <w:widowControl/>
        <w:spacing w:line="360" w:lineRule="auto"/>
        <w:jc w:val="both"/>
        <w:rPr>
          <w:rFonts w:ascii="Times New Roman" w:hAnsi="Times New Roman" w:cs="Times New Roman"/>
          <w:bCs/>
          <w:sz w:val="28"/>
          <w:szCs w:val="28"/>
        </w:rPr>
      </w:pPr>
      <w:r w:rsidRPr="009465D5">
        <w:rPr>
          <w:rFonts w:ascii="Times New Roman" w:hAnsi="Times New Roman" w:cs="Times New Roman"/>
          <w:bCs/>
          <w:sz w:val="28"/>
          <w:szCs w:val="28"/>
        </w:rPr>
        <w:t>_________________________________________________________________,</w:t>
      </w:r>
    </w:p>
    <w:p w14:paraId="2511F800" w14:textId="77777777" w:rsidR="00EA6609" w:rsidRPr="009465D5" w:rsidRDefault="00EA6609" w:rsidP="00EA6609">
      <w:pPr>
        <w:pStyle w:val="ConsPlusNonformat"/>
        <w:widowControl/>
        <w:spacing w:line="360" w:lineRule="auto"/>
        <w:jc w:val="both"/>
        <w:rPr>
          <w:rFonts w:ascii="Times New Roman" w:hAnsi="Times New Roman" w:cs="Times New Roman"/>
          <w:sz w:val="28"/>
          <w:szCs w:val="28"/>
        </w:rPr>
      </w:pPr>
      <w:r w:rsidRPr="009465D5">
        <w:rPr>
          <w:rFonts w:ascii="Times New Roman" w:hAnsi="Times New Roman" w:cs="Times New Roman"/>
          <w:sz w:val="28"/>
          <w:szCs w:val="28"/>
        </w:rPr>
        <w:t>Контакты ответственного сотрудника:</w:t>
      </w:r>
    </w:p>
    <w:p w14:paraId="3D63E434" w14:textId="77777777" w:rsidR="00EA6609" w:rsidRPr="009465D5" w:rsidRDefault="00EA6609" w:rsidP="00EA6609">
      <w:pPr>
        <w:pStyle w:val="ConsPlusNonformat"/>
        <w:widowControl/>
        <w:spacing w:line="360" w:lineRule="auto"/>
        <w:jc w:val="both"/>
        <w:rPr>
          <w:rFonts w:ascii="Times New Roman" w:hAnsi="Times New Roman" w:cs="Times New Roman"/>
          <w:bCs/>
          <w:sz w:val="28"/>
          <w:szCs w:val="28"/>
        </w:rPr>
      </w:pPr>
      <w:r w:rsidRPr="009465D5">
        <w:rPr>
          <w:rFonts w:ascii="Times New Roman" w:hAnsi="Times New Roman" w:cs="Times New Roman"/>
          <w:bCs/>
          <w:sz w:val="28"/>
          <w:szCs w:val="28"/>
        </w:rPr>
        <w:t>_________________________________________________________________,</w:t>
      </w:r>
    </w:p>
    <w:p w14:paraId="3C366E51" w14:textId="77777777" w:rsidR="00EA6609" w:rsidRPr="009465D5" w:rsidRDefault="00EA6609" w:rsidP="00EA6609">
      <w:pPr>
        <w:pStyle w:val="ConsPlusNonformat"/>
        <w:widowControl/>
        <w:spacing w:line="360" w:lineRule="auto"/>
        <w:jc w:val="both"/>
        <w:rPr>
          <w:rFonts w:ascii="Times New Roman" w:hAnsi="Times New Roman" w:cs="Times New Roman"/>
          <w:bCs/>
          <w:sz w:val="28"/>
          <w:szCs w:val="28"/>
        </w:rPr>
      </w:pPr>
      <w:r w:rsidRPr="009465D5">
        <w:rPr>
          <w:rFonts w:ascii="Times New Roman" w:hAnsi="Times New Roman" w:cs="Times New Roman"/>
          <w:bCs/>
          <w:sz w:val="28"/>
          <w:szCs w:val="28"/>
        </w:rPr>
        <w:t>_________________________________________________________________,</w:t>
      </w:r>
    </w:p>
    <w:p w14:paraId="0F32E196" w14:textId="77777777" w:rsidR="00EA6609" w:rsidRPr="009465D5" w:rsidRDefault="00EA6609" w:rsidP="00EA6609">
      <w:pPr>
        <w:pStyle w:val="ConsPlusNonformat"/>
        <w:widowControl/>
        <w:spacing w:line="360" w:lineRule="auto"/>
        <w:jc w:val="both"/>
        <w:rPr>
          <w:rFonts w:ascii="Times New Roman" w:hAnsi="Times New Roman" w:cs="Times New Roman"/>
          <w:bCs/>
          <w:sz w:val="28"/>
          <w:szCs w:val="28"/>
        </w:rPr>
      </w:pPr>
      <w:r w:rsidRPr="009465D5">
        <w:rPr>
          <w:rFonts w:ascii="Times New Roman" w:hAnsi="Times New Roman" w:cs="Times New Roman"/>
          <w:bCs/>
          <w:sz w:val="28"/>
          <w:szCs w:val="28"/>
        </w:rPr>
        <w:t>_________________________________________________________________,</w:t>
      </w:r>
    </w:p>
    <w:p w14:paraId="2E04E7E6" w14:textId="77777777" w:rsidR="00EA6609" w:rsidRPr="009465D5" w:rsidRDefault="00EA6609" w:rsidP="00EA6609">
      <w:pPr>
        <w:pStyle w:val="ConsPlusNonformat"/>
        <w:widowControl/>
        <w:spacing w:line="360" w:lineRule="auto"/>
        <w:ind w:firstLine="708"/>
        <w:jc w:val="both"/>
        <w:rPr>
          <w:rFonts w:ascii="Times New Roman" w:hAnsi="Times New Roman" w:cs="Times New Roman"/>
          <w:sz w:val="28"/>
          <w:szCs w:val="28"/>
        </w:rPr>
      </w:pPr>
      <w:r w:rsidRPr="009465D5">
        <w:rPr>
          <w:rFonts w:ascii="Times New Roman" w:hAnsi="Times New Roman" w:cs="Times New Roman"/>
          <w:sz w:val="28"/>
          <w:szCs w:val="28"/>
        </w:rPr>
        <w:t>Настоящий акт составлен в 2 (двух) экземплярах.</w:t>
      </w:r>
    </w:p>
    <w:p w14:paraId="0D412312" w14:textId="77777777" w:rsidR="00EA6609" w:rsidRPr="009465D5" w:rsidRDefault="00EA6609" w:rsidP="00EA6609">
      <w:pPr>
        <w:pStyle w:val="ConsPlusNonformat"/>
        <w:widowControl/>
        <w:spacing w:line="360" w:lineRule="auto"/>
        <w:jc w:val="both"/>
        <w:rPr>
          <w:rFonts w:ascii="Times New Roman" w:hAnsi="Times New Roman" w:cs="Times New Roman"/>
          <w:sz w:val="28"/>
          <w:szCs w:val="28"/>
        </w:rPr>
      </w:pPr>
    </w:p>
    <w:tbl>
      <w:tblPr>
        <w:tblStyle w:val="a4"/>
        <w:tblW w:w="0" w:type="auto"/>
        <w:tblLook w:val="04A0" w:firstRow="1" w:lastRow="0" w:firstColumn="1" w:lastColumn="0" w:noHBand="0" w:noVBand="1"/>
      </w:tblPr>
      <w:tblGrid>
        <w:gridCol w:w="3652"/>
        <w:gridCol w:w="5919"/>
      </w:tblGrid>
      <w:tr w:rsidR="00EA6609" w:rsidRPr="009465D5" w14:paraId="6BB7D14D" w14:textId="77777777" w:rsidTr="00CE5784">
        <w:tc>
          <w:tcPr>
            <w:tcW w:w="3652" w:type="dxa"/>
            <w:tcBorders>
              <w:top w:val="single" w:sz="4" w:space="0" w:color="auto"/>
              <w:left w:val="single" w:sz="4" w:space="0" w:color="auto"/>
              <w:bottom w:val="single" w:sz="4" w:space="0" w:color="auto"/>
              <w:right w:val="single" w:sz="4" w:space="0" w:color="auto"/>
            </w:tcBorders>
            <w:hideMark/>
          </w:tcPr>
          <w:p w14:paraId="16EB2C14" w14:textId="77777777" w:rsidR="00EA6609" w:rsidRPr="009465D5" w:rsidRDefault="00EA6609" w:rsidP="00CE5784">
            <w:pPr>
              <w:pStyle w:val="ConsPlusNonformat"/>
              <w:widowControl/>
              <w:rPr>
                <w:rFonts w:ascii="Times New Roman" w:hAnsi="Times New Roman" w:cs="Times New Roman"/>
                <w:sz w:val="28"/>
                <w:szCs w:val="28"/>
                <w:lang w:eastAsia="en-US"/>
              </w:rPr>
            </w:pPr>
            <w:r w:rsidRPr="009465D5">
              <w:rPr>
                <w:rFonts w:ascii="Times New Roman" w:hAnsi="Times New Roman" w:cs="Times New Roman"/>
                <w:sz w:val="28"/>
                <w:szCs w:val="28"/>
                <w:lang w:eastAsia="en-US"/>
              </w:rPr>
              <w:t xml:space="preserve">от Принимающей стороны </w:t>
            </w:r>
          </w:p>
        </w:tc>
        <w:tc>
          <w:tcPr>
            <w:tcW w:w="5919" w:type="dxa"/>
            <w:tcBorders>
              <w:top w:val="single" w:sz="4" w:space="0" w:color="auto"/>
              <w:left w:val="single" w:sz="4" w:space="0" w:color="auto"/>
              <w:bottom w:val="single" w:sz="4" w:space="0" w:color="auto"/>
              <w:right w:val="single" w:sz="4" w:space="0" w:color="auto"/>
            </w:tcBorders>
          </w:tcPr>
          <w:p w14:paraId="5706BA21" w14:textId="77777777" w:rsidR="00EA6609" w:rsidRPr="009465D5" w:rsidRDefault="00EA6609" w:rsidP="00CE5784">
            <w:pPr>
              <w:pStyle w:val="ConsPlusNonformat"/>
              <w:widowControl/>
              <w:rPr>
                <w:rFonts w:ascii="Times New Roman" w:hAnsi="Times New Roman" w:cs="Times New Roman"/>
                <w:sz w:val="28"/>
                <w:szCs w:val="28"/>
                <w:lang w:eastAsia="en-US"/>
              </w:rPr>
            </w:pPr>
          </w:p>
          <w:p w14:paraId="381F6D0A" w14:textId="4519BB53" w:rsidR="00EA6609" w:rsidRPr="009465D5" w:rsidRDefault="00EA6609" w:rsidP="00CE5784">
            <w:pPr>
              <w:pStyle w:val="ConsPlusNonformat"/>
              <w:widowControl/>
              <w:rPr>
                <w:rFonts w:ascii="Times New Roman" w:hAnsi="Times New Roman" w:cs="Times New Roman"/>
                <w:sz w:val="28"/>
                <w:szCs w:val="28"/>
                <w:lang w:eastAsia="en-US"/>
              </w:rPr>
            </w:pPr>
            <w:r w:rsidRPr="009465D5">
              <w:rPr>
                <w:rFonts w:ascii="Times New Roman" w:hAnsi="Times New Roman" w:cs="Times New Roman"/>
                <w:sz w:val="28"/>
                <w:szCs w:val="28"/>
                <w:lang w:eastAsia="en-US"/>
              </w:rPr>
              <w:t>«_____» ________________ 202</w:t>
            </w:r>
            <w:r w:rsidR="00BA4BBE" w:rsidRPr="009465D5">
              <w:rPr>
                <w:rFonts w:ascii="Times New Roman" w:hAnsi="Times New Roman" w:cs="Times New Roman"/>
                <w:sz w:val="28"/>
                <w:szCs w:val="28"/>
                <w:lang w:eastAsia="en-US"/>
              </w:rPr>
              <w:t>1</w:t>
            </w:r>
            <w:r w:rsidRPr="009465D5">
              <w:rPr>
                <w:rFonts w:ascii="Times New Roman" w:hAnsi="Times New Roman" w:cs="Times New Roman"/>
                <w:sz w:val="28"/>
                <w:szCs w:val="28"/>
                <w:lang w:eastAsia="en-US"/>
              </w:rPr>
              <w:t xml:space="preserve"> г.</w:t>
            </w:r>
          </w:p>
          <w:p w14:paraId="28A6E570" w14:textId="77777777" w:rsidR="00EA6609" w:rsidRPr="009465D5" w:rsidRDefault="00EA6609" w:rsidP="00CE5784">
            <w:pPr>
              <w:pStyle w:val="ConsPlusNonformat"/>
              <w:widowControl/>
              <w:rPr>
                <w:rFonts w:ascii="Times New Roman" w:hAnsi="Times New Roman" w:cs="Times New Roman"/>
                <w:sz w:val="28"/>
                <w:szCs w:val="28"/>
                <w:lang w:eastAsia="en-US"/>
              </w:rPr>
            </w:pPr>
          </w:p>
          <w:p w14:paraId="25BCB422" w14:textId="77777777" w:rsidR="00EA6609" w:rsidRPr="009465D5" w:rsidRDefault="00EA6609" w:rsidP="00CE5784">
            <w:pPr>
              <w:pStyle w:val="ConsPlusNonformat"/>
              <w:widowControl/>
              <w:rPr>
                <w:rFonts w:ascii="Times New Roman" w:hAnsi="Times New Roman" w:cs="Times New Roman"/>
                <w:sz w:val="28"/>
                <w:szCs w:val="28"/>
                <w:lang w:eastAsia="en-US"/>
              </w:rPr>
            </w:pPr>
          </w:p>
          <w:p w14:paraId="535749E7" w14:textId="77777777" w:rsidR="00EA6609" w:rsidRPr="009465D5" w:rsidRDefault="00EA6609" w:rsidP="00CE5784">
            <w:pPr>
              <w:pStyle w:val="ConsPlusNonformat"/>
              <w:widowControl/>
              <w:rPr>
                <w:rFonts w:ascii="Times New Roman" w:hAnsi="Times New Roman" w:cs="Times New Roman"/>
                <w:sz w:val="28"/>
                <w:szCs w:val="28"/>
                <w:lang w:eastAsia="en-US"/>
              </w:rPr>
            </w:pPr>
            <w:r w:rsidRPr="009465D5">
              <w:rPr>
                <w:rFonts w:ascii="Times New Roman" w:hAnsi="Times New Roman" w:cs="Times New Roman"/>
                <w:sz w:val="28"/>
                <w:szCs w:val="28"/>
                <w:lang w:eastAsia="en-US"/>
              </w:rPr>
              <w:t>______________________/___________</w:t>
            </w:r>
          </w:p>
          <w:p w14:paraId="56BAFCAE" w14:textId="77777777" w:rsidR="00EA6609" w:rsidRPr="009465D5" w:rsidRDefault="00EA6609" w:rsidP="00CE5784">
            <w:pPr>
              <w:pStyle w:val="ConsPlusNonformat"/>
              <w:widowControl/>
              <w:rPr>
                <w:rFonts w:ascii="Times New Roman" w:hAnsi="Times New Roman" w:cs="Times New Roman"/>
                <w:i/>
                <w:lang w:eastAsia="en-US"/>
              </w:rPr>
            </w:pPr>
            <w:r w:rsidRPr="009465D5">
              <w:rPr>
                <w:rFonts w:ascii="Times New Roman" w:hAnsi="Times New Roman" w:cs="Times New Roman"/>
                <w:i/>
                <w:lang w:eastAsia="en-US"/>
              </w:rPr>
              <w:t xml:space="preserve">                         ФИО                                      Подпись     </w:t>
            </w:r>
          </w:p>
          <w:p w14:paraId="5E7C9047" w14:textId="77777777" w:rsidR="00EA6609" w:rsidRPr="009465D5" w:rsidRDefault="00EA6609" w:rsidP="00CE5784">
            <w:pPr>
              <w:pStyle w:val="ConsPlusNonformat"/>
              <w:widowControl/>
              <w:rPr>
                <w:rFonts w:ascii="Times New Roman" w:hAnsi="Times New Roman" w:cs="Times New Roman"/>
                <w:i/>
                <w:lang w:eastAsia="en-US"/>
              </w:rPr>
            </w:pPr>
          </w:p>
        </w:tc>
      </w:tr>
      <w:tr w:rsidR="00EA6609" w:rsidRPr="004A0258" w14:paraId="02985763" w14:textId="77777777" w:rsidTr="00CE5784">
        <w:tc>
          <w:tcPr>
            <w:tcW w:w="3652" w:type="dxa"/>
            <w:tcBorders>
              <w:top w:val="single" w:sz="4" w:space="0" w:color="auto"/>
              <w:left w:val="single" w:sz="4" w:space="0" w:color="auto"/>
              <w:bottom w:val="single" w:sz="4" w:space="0" w:color="auto"/>
              <w:right w:val="single" w:sz="4" w:space="0" w:color="auto"/>
            </w:tcBorders>
            <w:hideMark/>
          </w:tcPr>
          <w:p w14:paraId="05E56B31" w14:textId="77777777" w:rsidR="00EA6609" w:rsidRPr="009465D5" w:rsidRDefault="00EA6609" w:rsidP="00CE5784">
            <w:pPr>
              <w:pStyle w:val="TableText"/>
              <w:spacing w:line="360" w:lineRule="atLeast"/>
              <w:ind w:firstLine="0"/>
              <w:jc w:val="left"/>
              <w:rPr>
                <w:szCs w:val="28"/>
              </w:rPr>
            </w:pPr>
            <w:r w:rsidRPr="009465D5">
              <w:rPr>
                <w:szCs w:val="28"/>
              </w:rPr>
              <w:t>от Передающей стороны</w:t>
            </w:r>
          </w:p>
          <w:p w14:paraId="4D4DDFC9" w14:textId="77777777" w:rsidR="00EA6609" w:rsidRPr="009465D5" w:rsidRDefault="00EA6609" w:rsidP="00CE5784">
            <w:pPr>
              <w:pStyle w:val="ConsPlusNonformat"/>
              <w:widowControl/>
              <w:rPr>
                <w:rFonts w:ascii="Times New Roman" w:hAnsi="Times New Roman" w:cs="Times New Roman"/>
                <w:sz w:val="28"/>
                <w:szCs w:val="28"/>
                <w:lang w:eastAsia="en-US"/>
              </w:rPr>
            </w:pPr>
          </w:p>
        </w:tc>
        <w:tc>
          <w:tcPr>
            <w:tcW w:w="5919" w:type="dxa"/>
            <w:tcBorders>
              <w:top w:val="single" w:sz="4" w:space="0" w:color="auto"/>
              <w:left w:val="single" w:sz="4" w:space="0" w:color="auto"/>
              <w:bottom w:val="single" w:sz="4" w:space="0" w:color="auto"/>
              <w:right w:val="single" w:sz="4" w:space="0" w:color="auto"/>
            </w:tcBorders>
            <w:hideMark/>
          </w:tcPr>
          <w:p w14:paraId="3F8F0992" w14:textId="77777777" w:rsidR="00EA6609" w:rsidRPr="009465D5" w:rsidRDefault="00EA6609" w:rsidP="00CE5784">
            <w:pPr>
              <w:pStyle w:val="ConsPlusNonformat"/>
              <w:widowControl/>
              <w:rPr>
                <w:rFonts w:ascii="Times New Roman" w:hAnsi="Times New Roman" w:cs="Times New Roman"/>
                <w:sz w:val="28"/>
                <w:szCs w:val="28"/>
                <w:lang w:eastAsia="en-US"/>
              </w:rPr>
            </w:pPr>
          </w:p>
          <w:p w14:paraId="6D6F00ED" w14:textId="07342BE2" w:rsidR="00EA6609" w:rsidRPr="009465D5" w:rsidRDefault="00EA6609" w:rsidP="00CE5784">
            <w:pPr>
              <w:pStyle w:val="ConsPlusNonformat"/>
              <w:widowControl/>
              <w:rPr>
                <w:rFonts w:ascii="Times New Roman" w:hAnsi="Times New Roman" w:cs="Times New Roman"/>
                <w:sz w:val="28"/>
                <w:szCs w:val="28"/>
                <w:lang w:eastAsia="en-US"/>
              </w:rPr>
            </w:pPr>
            <w:r w:rsidRPr="009465D5">
              <w:rPr>
                <w:rFonts w:ascii="Times New Roman" w:hAnsi="Times New Roman" w:cs="Times New Roman"/>
                <w:sz w:val="28"/>
                <w:szCs w:val="28"/>
                <w:lang w:eastAsia="en-US"/>
              </w:rPr>
              <w:t>«_____» ________________ 202</w:t>
            </w:r>
            <w:r w:rsidR="006320F7" w:rsidRPr="009465D5">
              <w:rPr>
                <w:rFonts w:ascii="Times New Roman" w:hAnsi="Times New Roman" w:cs="Times New Roman"/>
                <w:sz w:val="28"/>
                <w:szCs w:val="28"/>
                <w:lang w:eastAsia="en-US"/>
              </w:rPr>
              <w:t>1</w:t>
            </w:r>
            <w:r w:rsidRPr="009465D5">
              <w:rPr>
                <w:rFonts w:ascii="Times New Roman" w:hAnsi="Times New Roman" w:cs="Times New Roman"/>
                <w:sz w:val="28"/>
                <w:szCs w:val="28"/>
                <w:lang w:eastAsia="en-US"/>
              </w:rPr>
              <w:t xml:space="preserve"> г.</w:t>
            </w:r>
          </w:p>
          <w:p w14:paraId="56836A99" w14:textId="77777777" w:rsidR="00EA6609" w:rsidRPr="009465D5" w:rsidRDefault="00EA6609" w:rsidP="00CE5784">
            <w:pPr>
              <w:pStyle w:val="ConsPlusNonformat"/>
              <w:widowControl/>
              <w:rPr>
                <w:rFonts w:ascii="Times New Roman" w:hAnsi="Times New Roman" w:cs="Times New Roman"/>
                <w:sz w:val="28"/>
                <w:szCs w:val="28"/>
                <w:lang w:eastAsia="en-US"/>
              </w:rPr>
            </w:pPr>
          </w:p>
          <w:p w14:paraId="0A9D5C02" w14:textId="77777777" w:rsidR="00EA6609" w:rsidRPr="009465D5" w:rsidRDefault="00EA6609" w:rsidP="00CE5784">
            <w:pPr>
              <w:pStyle w:val="ConsPlusNonformat"/>
              <w:widowControl/>
              <w:rPr>
                <w:rFonts w:ascii="Times New Roman" w:hAnsi="Times New Roman" w:cs="Times New Roman"/>
                <w:sz w:val="28"/>
                <w:szCs w:val="28"/>
                <w:lang w:eastAsia="en-US"/>
              </w:rPr>
            </w:pPr>
          </w:p>
          <w:p w14:paraId="51DF65D5" w14:textId="77777777" w:rsidR="00EA6609" w:rsidRPr="009465D5" w:rsidRDefault="00EA6609" w:rsidP="00CE5784">
            <w:pPr>
              <w:pStyle w:val="ConsPlusNonformat"/>
              <w:widowControl/>
              <w:rPr>
                <w:rFonts w:ascii="Times New Roman" w:hAnsi="Times New Roman" w:cs="Times New Roman"/>
                <w:sz w:val="28"/>
                <w:szCs w:val="28"/>
                <w:lang w:eastAsia="en-US"/>
              </w:rPr>
            </w:pPr>
            <w:r w:rsidRPr="009465D5">
              <w:rPr>
                <w:rFonts w:ascii="Times New Roman" w:hAnsi="Times New Roman" w:cs="Times New Roman"/>
                <w:sz w:val="28"/>
                <w:szCs w:val="28"/>
                <w:lang w:eastAsia="en-US"/>
              </w:rPr>
              <w:t>______________________/___________</w:t>
            </w:r>
          </w:p>
          <w:p w14:paraId="0252838F" w14:textId="77777777" w:rsidR="00EA6609" w:rsidRPr="004A0258" w:rsidRDefault="00EA6609" w:rsidP="00CE5784">
            <w:pPr>
              <w:pStyle w:val="ConsPlusNonformat"/>
              <w:widowControl/>
              <w:rPr>
                <w:rFonts w:ascii="Times New Roman" w:hAnsi="Times New Roman" w:cs="Times New Roman"/>
                <w:i/>
                <w:lang w:eastAsia="en-US"/>
              </w:rPr>
            </w:pPr>
            <w:r w:rsidRPr="009465D5">
              <w:rPr>
                <w:rFonts w:ascii="Times New Roman" w:hAnsi="Times New Roman" w:cs="Times New Roman"/>
                <w:i/>
                <w:lang w:eastAsia="en-US"/>
              </w:rPr>
              <w:t xml:space="preserve">                          ФИО                                      Подпись</w:t>
            </w:r>
            <w:r w:rsidRPr="004A0258">
              <w:rPr>
                <w:rFonts w:ascii="Times New Roman" w:hAnsi="Times New Roman" w:cs="Times New Roman"/>
                <w:i/>
                <w:lang w:eastAsia="en-US"/>
              </w:rPr>
              <w:t xml:space="preserve">     </w:t>
            </w:r>
          </w:p>
          <w:p w14:paraId="328DBCFF" w14:textId="77777777" w:rsidR="00EA6609" w:rsidRPr="004A0258" w:rsidRDefault="00EA6609" w:rsidP="00CE5784">
            <w:pPr>
              <w:pStyle w:val="ConsPlusNonformat"/>
              <w:widowControl/>
              <w:rPr>
                <w:rFonts w:ascii="Times New Roman" w:hAnsi="Times New Roman" w:cs="Times New Roman"/>
                <w:i/>
                <w:lang w:eastAsia="en-US"/>
              </w:rPr>
            </w:pPr>
            <w:r w:rsidRPr="004A0258">
              <w:rPr>
                <w:rFonts w:ascii="Times New Roman" w:hAnsi="Times New Roman" w:cs="Times New Roman"/>
                <w:i/>
                <w:lang w:eastAsia="en-US"/>
              </w:rPr>
              <w:t xml:space="preserve"> </w:t>
            </w:r>
          </w:p>
        </w:tc>
      </w:tr>
    </w:tbl>
    <w:p w14:paraId="3A80428B" w14:textId="5C3C7BFF" w:rsidR="009C4531" w:rsidRPr="00EC4D31" w:rsidRDefault="009C4531" w:rsidP="00EC4D31">
      <w:pPr>
        <w:pStyle w:val="af4"/>
        <w:rPr>
          <w:lang w:val="en-US"/>
        </w:rPr>
      </w:pPr>
    </w:p>
    <w:sectPr w:rsidR="009C4531" w:rsidRPr="00EC4D31" w:rsidSect="0073493F">
      <w:head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956086" w14:textId="77777777" w:rsidR="00300985" w:rsidRDefault="00300985" w:rsidP="007C3085">
      <w:r>
        <w:separator/>
      </w:r>
    </w:p>
  </w:endnote>
  <w:endnote w:type="continuationSeparator" w:id="0">
    <w:p w14:paraId="08252A56" w14:textId="77777777" w:rsidR="00300985" w:rsidRDefault="00300985" w:rsidP="007C3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17297D" w14:textId="77777777" w:rsidR="00300985" w:rsidRDefault="00300985" w:rsidP="007C3085">
      <w:r>
        <w:separator/>
      </w:r>
    </w:p>
  </w:footnote>
  <w:footnote w:type="continuationSeparator" w:id="0">
    <w:p w14:paraId="5BE1FB3C" w14:textId="77777777" w:rsidR="00300985" w:rsidRDefault="00300985" w:rsidP="007C30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06630738"/>
      <w:docPartObj>
        <w:docPartGallery w:val="Page Numbers (Top of Page)"/>
        <w:docPartUnique/>
      </w:docPartObj>
    </w:sdtPr>
    <w:sdtEndPr/>
    <w:sdtContent>
      <w:p w14:paraId="33712CB1" w14:textId="48C41A49" w:rsidR="007C3085" w:rsidRDefault="007C3085">
        <w:pPr>
          <w:pStyle w:val="ae"/>
          <w:jc w:val="center"/>
        </w:pPr>
        <w:r>
          <w:fldChar w:fldCharType="begin"/>
        </w:r>
        <w:r>
          <w:instrText>PAGE   \* MERGEFORMAT</w:instrText>
        </w:r>
        <w:r>
          <w:fldChar w:fldCharType="separate"/>
        </w:r>
        <w:r w:rsidR="00186250">
          <w:rPr>
            <w:noProof/>
          </w:rPr>
          <w:t>10</w:t>
        </w:r>
        <w:r>
          <w:fldChar w:fldCharType="end"/>
        </w:r>
      </w:p>
    </w:sdtContent>
  </w:sdt>
  <w:p w14:paraId="6E792BE5" w14:textId="77777777" w:rsidR="007C3085" w:rsidRDefault="007C3085">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multilevel"/>
    <w:tmpl w:val="A878B072"/>
    <w:lvl w:ilvl="0">
      <w:start w:val="1"/>
      <w:numFmt w:val="decimal"/>
      <w:pStyle w:val="a"/>
      <w:lvlText w:val="%1."/>
      <w:lvlJc w:val="left"/>
      <w:pPr>
        <w:tabs>
          <w:tab w:val="num" w:pos="360"/>
        </w:tabs>
        <w:ind w:left="3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
    <w:nsid w:val="0CB11B81"/>
    <w:multiLevelType w:val="hybridMultilevel"/>
    <w:tmpl w:val="A8F8DFD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224D11B3"/>
    <w:multiLevelType w:val="hybridMultilevel"/>
    <w:tmpl w:val="DE28235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61F3F94"/>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267F0312"/>
    <w:multiLevelType w:val="multilevel"/>
    <w:tmpl w:val="9828A324"/>
    <w:lvl w:ilvl="0">
      <w:start w:val="1"/>
      <w:numFmt w:val="decimal"/>
      <w:lvlText w:val="%1."/>
      <w:lvlJc w:val="left"/>
      <w:pPr>
        <w:ind w:left="720" w:hanging="360"/>
      </w:pPr>
      <w:rPr>
        <w:rFonts w:hint="default"/>
      </w:rPr>
    </w:lvl>
    <w:lvl w:ilvl="1">
      <w:start w:val="1"/>
      <w:numFmt w:val="decimal"/>
      <w:isLgl/>
      <w:lvlText w:val="%1.%2."/>
      <w:lvlJc w:val="left"/>
      <w:pPr>
        <w:ind w:left="2358" w:hanging="1365"/>
      </w:pPr>
      <w:rPr>
        <w:rFonts w:hint="default"/>
        <w:b w:val="0"/>
        <w:sz w:val="28"/>
        <w:szCs w:val="28"/>
      </w:rPr>
    </w:lvl>
    <w:lvl w:ilvl="2">
      <w:start w:val="1"/>
      <w:numFmt w:val="decimal"/>
      <w:isLgl/>
      <w:lvlText w:val="%1.%2.%3."/>
      <w:lvlJc w:val="left"/>
      <w:pPr>
        <w:ind w:left="2423" w:hanging="1365"/>
      </w:pPr>
      <w:rPr>
        <w:rFonts w:hint="default"/>
        <w:b w:val="0"/>
        <w:sz w:val="28"/>
        <w:szCs w:val="28"/>
      </w:rPr>
    </w:lvl>
    <w:lvl w:ilvl="3">
      <w:start w:val="1"/>
      <w:numFmt w:val="decimal"/>
      <w:isLgl/>
      <w:lvlText w:val="%1.%2.%3.%4."/>
      <w:lvlJc w:val="left"/>
      <w:pPr>
        <w:ind w:left="2772" w:hanging="1365"/>
      </w:pPr>
      <w:rPr>
        <w:rFonts w:hint="default"/>
      </w:rPr>
    </w:lvl>
    <w:lvl w:ilvl="4">
      <w:start w:val="1"/>
      <w:numFmt w:val="decimal"/>
      <w:isLgl/>
      <w:lvlText w:val="%1.%2.%3.%4.%5."/>
      <w:lvlJc w:val="left"/>
      <w:pPr>
        <w:ind w:left="3121" w:hanging="1365"/>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5">
    <w:nsid w:val="3114006E"/>
    <w:multiLevelType w:val="hybridMultilevel"/>
    <w:tmpl w:val="C9BE16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68728F3"/>
    <w:multiLevelType w:val="hybridMultilevel"/>
    <w:tmpl w:val="512A10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F113125"/>
    <w:multiLevelType w:val="hybridMultilevel"/>
    <w:tmpl w:val="1AA460D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6B239E1"/>
    <w:multiLevelType w:val="multilevel"/>
    <w:tmpl w:val="62D02F5E"/>
    <w:lvl w:ilvl="0">
      <w:start w:val="2"/>
      <w:numFmt w:val="decimal"/>
      <w:lvlText w:val="%1."/>
      <w:lvlJc w:val="left"/>
      <w:pPr>
        <w:ind w:left="450" w:hanging="45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nsid w:val="58921959"/>
    <w:multiLevelType w:val="multilevel"/>
    <w:tmpl w:val="07A0DF40"/>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6346536C"/>
    <w:multiLevelType w:val="hybridMultilevel"/>
    <w:tmpl w:val="1E6447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8C9239B"/>
    <w:multiLevelType w:val="hybridMultilevel"/>
    <w:tmpl w:val="680043E0"/>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D400353"/>
    <w:multiLevelType w:val="hybridMultilevel"/>
    <w:tmpl w:val="272044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lvlOverride w:ilvl="0">
      <w:startOverride w:val="1"/>
    </w:lvlOverride>
  </w:num>
  <w:num w:numId="5">
    <w:abstractNumId w:val="0"/>
  </w:num>
  <w:num w:numId="6">
    <w:abstractNumId w:val="0"/>
    <w:lvlOverride w:ilvl="0">
      <w:startOverride w:val="1"/>
    </w:lvlOverride>
  </w:num>
  <w:num w:numId="7">
    <w:abstractNumId w:val="4"/>
  </w:num>
  <w:num w:numId="8">
    <w:abstractNumId w:val="0"/>
  </w:num>
  <w:num w:numId="9">
    <w:abstractNumId w:val="1"/>
  </w:num>
  <w:num w:numId="10">
    <w:abstractNumId w:val="0"/>
  </w:num>
  <w:num w:numId="11">
    <w:abstractNumId w:val="0"/>
  </w:num>
  <w:num w:numId="12">
    <w:abstractNumId w:val="0"/>
  </w:num>
  <w:num w:numId="13">
    <w:abstractNumId w:val="12"/>
  </w:num>
  <w:num w:numId="14">
    <w:abstractNumId w:val="0"/>
  </w:num>
  <w:num w:numId="15">
    <w:abstractNumId w:val="0"/>
  </w:num>
  <w:num w:numId="16">
    <w:abstractNumId w:val="0"/>
  </w:num>
  <w:num w:numId="17">
    <w:abstractNumId w:val="0"/>
  </w:num>
  <w:num w:numId="18">
    <w:abstractNumId w:val="7"/>
  </w:num>
  <w:num w:numId="19">
    <w:abstractNumId w:val="11"/>
  </w:num>
  <w:num w:numId="20">
    <w:abstractNumId w:val="6"/>
  </w:num>
  <w:num w:numId="21">
    <w:abstractNumId w:val="2"/>
  </w:num>
  <w:num w:numId="22">
    <w:abstractNumId w:val="0"/>
  </w:num>
  <w:num w:numId="23">
    <w:abstractNumId w:val="0"/>
  </w:num>
  <w:num w:numId="24">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9"/>
  </w:num>
  <w:num w:numId="27">
    <w:abstractNumId w:val="0"/>
  </w:num>
  <w:num w:numId="28">
    <w:abstractNumId w:val="0"/>
  </w:num>
  <w:num w:numId="29">
    <w:abstractNumId w:val="8"/>
  </w:num>
  <w:num w:numId="30">
    <w:abstractNumId w:val="0"/>
  </w:num>
  <w:num w:numId="31">
    <w:abstractNumId w:val="10"/>
  </w:num>
  <w:num w:numId="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58FB"/>
    <w:rsid w:val="0000079A"/>
    <w:rsid w:val="00015C88"/>
    <w:rsid w:val="00015D74"/>
    <w:rsid w:val="000162E0"/>
    <w:rsid w:val="00050DB3"/>
    <w:rsid w:val="00060682"/>
    <w:rsid w:val="00062236"/>
    <w:rsid w:val="000667B8"/>
    <w:rsid w:val="00082240"/>
    <w:rsid w:val="00085A86"/>
    <w:rsid w:val="00085AE5"/>
    <w:rsid w:val="00087BCC"/>
    <w:rsid w:val="00094DAA"/>
    <w:rsid w:val="000C33C9"/>
    <w:rsid w:val="000D26B6"/>
    <w:rsid w:val="000D7D6A"/>
    <w:rsid w:val="000E15D0"/>
    <w:rsid w:val="000E1D21"/>
    <w:rsid w:val="00106E0A"/>
    <w:rsid w:val="0011333C"/>
    <w:rsid w:val="00113624"/>
    <w:rsid w:val="00124C1C"/>
    <w:rsid w:val="00133FC0"/>
    <w:rsid w:val="001367DC"/>
    <w:rsid w:val="00145D5F"/>
    <w:rsid w:val="00152737"/>
    <w:rsid w:val="00154890"/>
    <w:rsid w:val="00157A71"/>
    <w:rsid w:val="00177AF1"/>
    <w:rsid w:val="0018257A"/>
    <w:rsid w:val="00186250"/>
    <w:rsid w:val="0019456F"/>
    <w:rsid w:val="001949BF"/>
    <w:rsid w:val="001A43B0"/>
    <w:rsid w:val="001B2A00"/>
    <w:rsid w:val="001B4F56"/>
    <w:rsid w:val="001C19C7"/>
    <w:rsid w:val="001D0C01"/>
    <w:rsid w:val="001D100F"/>
    <w:rsid w:val="001E054D"/>
    <w:rsid w:val="001E3BFC"/>
    <w:rsid w:val="001F0CC6"/>
    <w:rsid w:val="00207197"/>
    <w:rsid w:val="0021644A"/>
    <w:rsid w:val="00221A90"/>
    <w:rsid w:val="00222F12"/>
    <w:rsid w:val="00224659"/>
    <w:rsid w:val="00226874"/>
    <w:rsid w:val="002361D2"/>
    <w:rsid w:val="00243756"/>
    <w:rsid w:val="00254F2B"/>
    <w:rsid w:val="00256206"/>
    <w:rsid w:val="00257A32"/>
    <w:rsid w:val="00265967"/>
    <w:rsid w:val="00283778"/>
    <w:rsid w:val="00297AE0"/>
    <w:rsid w:val="002B24BA"/>
    <w:rsid w:val="002B7E68"/>
    <w:rsid w:val="002C630F"/>
    <w:rsid w:val="002E088E"/>
    <w:rsid w:val="002E2BDF"/>
    <w:rsid w:val="002E39C9"/>
    <w:rsid w:val="002E7FF9"/>
    <w:rsid w:val="002F13CE"/>
    <w:rsid w:val="002F2673"/>
    <w:rsid w:val="002F46AC"/>
    <w:rsid w:val="00300985"/>
    <w:rsid w:val="00301C17"/>
    <w:rsid w:val="00302199"/>
    <w:rsid w:val="00304C29"/>
    <w:rsid w:val="00306769"/>
    <w:rsid w:val="00315D66"/>
    <w:rsid w:val="003467D7"/>
    <w:rsid w:val="003567D9"/>
    <w:rsid w:val="0036184F"/>
    <w:rsid w:val="00370382"/>
    <w:rsid w:val="0037246C"/>
    <w:rsid w:val="00390CC0"/>
    <w:rsid w:val="003A23F8"/>
    <w:rsid w:val="003A7A35"/>
    <w:rsid w:val="003B2B0D"/>
    <w:rsid w:val="003C7F5E"/>
    <w:rsid w:val="003F697A"/>
    <w:rsid w:val="00417C85"/>
    <w:rsid w:val="00433CE4"/>
    <w:rsid w:val="00442AD7"/>
    <w:rsid w:val="00445575"/>
    <w:rsid w:val="00464C44"/>
    <w:rsid w:val="00465A0B"/>
    <w:rsid w:val="004742B4"/>
    <w:rsid w:val="00490B77"/>
    <w:rsid w:val="00496C0E"/>
    <w:rsid w:val="004B494A"/>
    <w:rsid w:val="004C766C"/>
    <w:rsid w:val="004D77ED"/>
    <w:rsid w:val="004E5AC3"/>
    <w:rsid w:val="00503F8C"/>
    <w:rsid w:val="00510DFF"/>
    <w:rsid w:val="00515934"/>
    <w:rsid w:val="00530F64"/>
    <w:rsid w:val="0053285C"/>
    <w:rsid w:val="00553BAE"/>
    <w:rsid w:val="00575313"/>
    <w:rsid w:val="00575875"/>
    <w:rsid w:val="00585CF1"/>
    <w:rsid w:val="00590761"/>
    <w:rsid w:val="005A21E3"/>
    <w:rsid w:val="005A2310"/>
    <w:rsid w:val="005B2854"/>
    <w:rsid w:val="005C2CCF"/>
    <w:rsid w:val="005C31A0"/>
    <w:rsid w:val="005C5EA6"/>
    <w:rsid w:val="005E0DBB"/>
    <w:rsid w:val="006118C7"/>
    <w:rsid w:val="00613C2B"/>
    <w:rsid w:val="00622FD2"/>
    <w:rsid w:val="006230D8"/>
    <w:rsid w:val="0063180F"/>
    <w:rsid w:val="006320F7"/>
    <w:rsid w:val="00632105"/>
    <w:rsid w:val="00650513"/>
    <w:rsid w:val="00662F6A"/>
    <w:rsid w:val="00690AB0"/>
    <w:rsid w:val="006B7136"/>
    <w:rsid w:val="006C28D0"/>
    <w:rsid w:val="006D61C3"/>
    <w:rsid w:val="006D6C5B"/>
    <w:rsid w:val="006D7842"/>
    <w:rsid w:val="006E5EB9"/>
    <w:rsid w:val="006E6D91"/>
    <w:rsid w:val="00702A24"/>
    <w:rsid w:val="00720568"/>
    <w:rsid w:val="00724A19"/>
    <w:rsid w:val="0073231A"/>
    <w:rsid w:val="0073493F"/>
    <w:rsid w:val="007501FD"/>
    <w:rsid w:val="00752454"/>
    <w:rsid w:val="00760629"/>
    <w:rsid w:val="00762235"/>
    <w:rsid w:val="00775574"/>
    <w:rsid w:val="00782C0C"/>
    <w:rsid w:val="007A3609"/>
    <w:rsid w:val="007A586C"/>
    <w:rsid w:val="007A6381"/>
    <w:rsid w:val="007B3DE8"/>
    <w:rsid w:val="007C3085"/>
    <w:rsid w:val="007C79CF"/>
    <w:rsid w:val="007F7AD7"/>
    <w:rsid w:val="007F7C21"/>
    <w:rsid w:val="008010A6"/>
    <w:rsid w:val="00810EEA"/>
    <w:rsid w:val="0082364E"/>
    <w:rsid w:val="008339F9"/>
    <w:rsid w:val="00843450"/>
    <w:rsid w:val="00856157"/>
    <w:rsid w:val="008870BB"/>
    <w:rsid w:val="008A18FC"/>
    <w:rsid w:val="008A2EE7"/>
    <w:rsid w:val="008C01BB"/>
    <w:rsid w:val="008C41F7"/>
    <w:rsid w:val="008E6A29"/>
    <w:rsid w:val="008F7250"/>
    <w:rsid w:val="00917C06"/>
    <w:rsid w:val="00927349"/>
    <w:rsid w:val="009319BC"/>
    <w:rsid w:val="00940CC7"/>
    <w:rsid w:val="009465D5"/>
    <w:rsid w:val="009631DC"/>
    <w:rsid w:val="00975273"/>
    <w:rsid w:val="009753E0"/>
    <w:rsid w:val="0098063F"/>
    <w:rsid w:val="00981AAD"/>
    <w:rsid w:val="009833D5"/>
    <w:rsid w:val="00984EAA"/>
    <w:rsid w:val="00986064"/>
    <w:rsid w:val="00993CEC"/>
    <w:rsid w:val="009976B6"/>
    <w:rsid w:val="009B4F13"/>
    <w:rsid w:val="009C4531"/>
    <w:rsid w:val="009C60B3"/>
    <w:rsid w:val="009C783B"/>
    <w:rsid w:val="009D19EA"/>
    <w:rsid w:val="009D391A"/>
    <w:rsid w:val="00A021D9"/>
    <w:rsid w:val="00A03045"/>
    <w:rsid w:val="00A07383"/>
    <w:rsid w:val="00A128D9"/>
    <w:rsid w:val="00A1366B"/>
    <w:rsid w:val="00A20DF6"/>
    <w:rsid w:val="00A30847"/>
    <w:rsid w:val="00A31BF4"/>
    <w:rsid w:val="00A3751C"/>
    <w:rsid w:val="00A46688"/>
    <w:rsid w:val="00A46A08"/>
    <w:rsid w:val="00A508DF"/>
    <w:rsid w:val="00A545F5"/>
    <w:rsid w:val="00A56DFD"/>
    <w:rsid w:val="00A62F4B"/>
    <w:rsid w:val="00A817BE"/>
    <w:rsid w:val="00AA26C4"/>
    <w:rsid w:val="00AC6A23"/>
    <w:rsid w:val="00AE147F"/>
    <w:rsid w:val="00AF3D83"/>
    <w:rsid w:val="00AF3F54"/>
    <w:rsid w:val="00B0646A"/>
    <w:rsid w:val="00B1585B"/>
    <w:rsid w:val="00B35204"/>
    <w:rsid w:val="00B44F7F"/>
    <w:rsid w:val="00B5185C"/>
    <w:rsid w:val="00B53477"/>
    <w:rsid w:val="00B55A52"/>
    <w:rsid w:val="00B567B0"/>
    <w:rsid w:val="00B866D9"/>
    <w:rsid w:val="00B9043C"/>
    <w:rsid w:val="00BA3F96"/>
    <w:rsid w:val="00BA4BBE"/>
    <w:rsid w:val="00BC3170"/>
    <w:rsid w:val="00BD0166"/>
    <w:rsid w:val="00BD0DC1"/>
    <w:rsid w:val="00BD4856"/>
    <w:rsid w:val="00BD4CC1"/>
    <w:rsid w:val="00BE553B"/>
    <w:rsid w:val="00BE5F1A"/>
    <w:rsid w:val="00BF3ADB"/>
    <w:rsid w:val="00C039F1"/>
    <w:rsid w:val="00C24FD8"/>
    <w:rsid w:val="00C43A69"/>
    <w:rsid w:val="00C51198"/>
    <w:rsid w:val="00C554B1"/>
    <w:rsid w:val="00C630AA"/>
    <w:rsid w:val="00C66DE9"/>
    <w:rsid w:val="00C70166"/>
    <w:rsid w:val="00C74B83"/>
    <w:rsid w:val="00C75E3A"/>
    <w:rsid w:val="00C90263"/>
    <w:rsid w:val="00C91DAE"/>
    <w:rsid w:val="00CA26F1"/>
    <w:rsid w:val="00CA330D"/>
    <w:rsid w:val="00CB32FA"/>
    <w:rsid w:val="00CC4148"/>
    <w:rsid w:val="00CD61C5"/>
    <w:rsid w:val="00CE1CEF"/>
    <w:rsid w:val="00CE2907"/>
    <w:rsid w:val="00CE680F"/>
    <w:rsid w:val="00CF2E75"/>
    <w:rsid w:val="00CF592C"/>
    <w:rsid w:val="00CF5AD6"/>
    <w:rsid w:val="00D104F1"/>
    <w:rsid w:val="00D153A9"/>
    <w:rsid w:val="00D26540"/>
    <w:rsid w:val="00D31AB8"/>
    <w:rsid w:val="00D36E4B"/>
    <w:rsid w:val="00D43FFF"/>
    <w:rsid w:val="00D47931"/>
    <w:rsid w:val="00D510E2"/>
    <w:rsid w:val="00D55481"/>
    <w:rsid w:val="00D60CB8"/>
    <w:rsid w:val="00D65240"/>
    <w:rsid w:val="00D70A06"/>
    <w:rsid w:val="00DA587E"/>
    <w:rsid w:val="00DC5B94"/>
    <w:rsid w:val="00DD5C28"/>
    <w:rsid w:val="00DF43BB"/>
    <w:rsid w:val="00DF4AC0"/>
    <w:rsid w:val="00E008DC"/>
    <w:rsid w:val="00E01075"/>
    <w:rsid w:val="00E131F6"/>
    <w:rsid w:val="00E24318"/>
    <w:rsid w:val="00E3004F"/>
    <w:rsid w:val="00E46E9E"/>
    <w:rsid w:val="00E536EE"/>
    <w:rsid w:val="00E5627D"/>
    <w:rsid w:val="00E702EB"/>
    <w:rsid w:val="00E7181E"/>
    <w:rsid w:val="00E84024"/>
    <w:rsid w:val="00E8699C"/>
    <w:rsid w:val="00E907A9"/>
    <w:rsid w:val="00E96D2D"/>
    <w:rsid w:val="00EA6609"/>
    <w:rsid w:val="00EA7660"/>
    <w:rsid w:val="00EC4D31"/>
    <w:rsid w:val="00EC5E90"/>
    <w:rsid w:val="00EC638E"/>
    <w:rsid w:val="00EF78D1"/>
    <w:rsid w:val="00F0154F"/>
    <w:rsid w:val="00F11161"/>
    <w:rsid w:val="00F11421"/>
    <w:rsid w:val="00F135BB"/>
    <w:rsid w:val="00F31BFD"/>
    <w:rsid w:val="00F44D41"/>
    <w:rsid w:val="00F44E92"/>
    <w:rsid w:val="00F96D1B"/>
    <w:rsid w:val="00F97C32"/>
    <w:rsid w:val="00FB55B9"/>
    <w:rsid w:val="00FB7F3E"/>
    <w:rsid w:val="00FC37C0"/>
    <w:rsid w:val="00FC58FB"/>
    <w:rsid w:val="00FD10E0"/>
    <w:rsid w:val="00FD129B"/>
    <w:rsid w:val="00FD31F5"/>
    <w:rsid w:val="00FD3458"/>
    <w:rsid w:val="00FD7F4E"/>
    <w:rsid w:val="00FF3AE9"/>
    <w:rsid w:val="00FF73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A563390"/>
  <w15:docId w15:val="{82D718E0-3068-4A7E-9164-460B5BDBC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C58F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0"/>
    <w:link w:val="10"/>
    <w:qFormat/>
    <w:rsid w:val="00FC58FB"/>
    <w:pPr>
      <w:keepNext/>
      <w:spacing w:before="240" w:after="60"/>
      <w:outlineLvl w:val="0"/>
    </w:pPr>
    <w:rPr>
      <w:rFonts w:cs="Arial"/>
      <w:b/>
      <w:bCs/>
      <w:kern w:val="32"/>
      <w:sz w:val="32"/>
      <w:szCs w:val="32"/>
    </w:rPr>
  </w:style>
  <w:style w:type="paragraph" w:styleId="2">
    <w:name w:val="heading 2"/>
    <w:basedOn w:val="a0"/>
    <w:next w:val="a0"/>
    <w:link w:val="20"/>
    <w:uiPriority w:val="9"/>
    <w:semiHidden/>
    <w:unhideWhenUsed/>
    <w:qFormat/>
    <w:rsid w:val="00A46688"/>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FC58FB"/>
    <w:pPr>
      <w:spacing w:after="0" w:line="24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1"/>
    <w:link w:val="1"/>
    <w:rsid w:val="00FC58FB"/>
    <w:rPr>
      <w:rFonts w:ascii="Times New Roman" w:eastAsia="Times New Roman" w:hAnsi="Times New Roman" w:cs="Arial"/>
      <w:b/>
      <w:bCs/>
      <w:kern w:val="32"/>
      <w:sz w:val="32"/>
      <w:szCs w:val="32"/>
      <w:lang w:eastAsia="ru-RU"/>
    </w:rPr>
  </w:style>
  <w:style w:type="paragraph" w:styleId="a5">
    <w:name w:val="List Paragraph"/>
    <w:aliases w:val="it_List1"/>
    <w:basedOn w:val="a0"/>
    <w:link w:val="a6"/>
    <w:uiPriority w:val="99"/>
    <w:qFormat/>
    <w:rsid w:val="00FC58FB"/>
    <w:pPr>
      <w:ind w:left="720"/>
      <w:contextualSpacing/>
    </w:pPr>
  </w:style>
  <w:style w:type="character" w:customStyle="1" w:styleId="20">
    <w:name w:val="Заголовок 2 Знак"/>
    <w:basedOn w:val="a1"/>
    <w:link w:val="2"/>
    <w:uiPriority w:val="9"/>
    <w:semiHidden/>
    <w:rsid w:val="00A46688"/>
    <w:rPr>
      <w:rFonts w:asciiTheme="majorHAnsi" w:eastAsiaTheme="majorEastAsia" w:hAnsiTheme="majorHAnsi" w:cstheme="majorBidi"/>
      <w:b/>
      <w:bCs/>
      <w:color w:val="4F81BD" w:themeColor="accent1"/>
      <w:sz w:val="26"/>
      <w:szCs w:val="26"/>
      <w:lang w:eastAsia="ru-RU"/>
    </w:rPr>
  </w:style>
  <w:style w:type="paragraph" w:styleId="a">
    <w:name w:val="List Number"/>
    <w:basedOn w:val="a0"/>
    <w:uiPriority w:val="99"/>
    <w:unhideWhenUsed/>
    <w:rsid w:val="00FC58FB"/>
    <w:pPr>
      <w:numPr>
        <w:numId w:val="1"/>
      </w:numPr>
      <w:contextualSpacing/>
    </w:pPr>
  </w:style>
  <w:style w:type="character" w:styleId="a7">
    <w:name w:val="annotation reference"/>
    <w:basedOn w:val="a1"/>
    <w:uiPriority w:val="99"/>
    <w:unhideWhenUsed/>
    <w:rsid w:val="004E5AC3"/>
    <w:rPr>
      <w:sz w:val="16"/>
      <w:szCs w:val="16"/>
    </w:rPr>
  </w:style>
  <w:style w:type="paragraph" w:styleId="a8">
    <w:name w:val="annotation text"/>
    <w:basedOn w:val="a0"/>
    <w:link w:val="a9"/>
    <w:uiPriority w:val="99"/>
    <w:unhideWhenUsed/>
    <w:rsid w:val="004E5AC3"/>
    <w:rPr>
      <w:sz w:val="20"/>
      <w:szCs w:val="20"/>
    </w:rPr>
  </w:style>
  <w:style w:type="character" w:customStyle="1" w:styleId="a9">
    <w:name w:val="Текст примечания Знак"/>
    <w:basedOn w:val="a1"/>
    <w:link w:val="a8"/>
    <w:uiPriority w:val="99"/>
    <w:rsid w:val="004E5AC3"/>
    <w:rPr>
      <w:rFonts w:ascii="Times New Roman" w:eastAsia="Times New Roman" w:hAnsi="Times New Roman" w:cs="Times New Roman"/>
      <w:sz w:val="20"/>
      <w:szCs w:val="20"/>
      <w:lang w:eastAsia="ru-RU"/>
    </w:rPr>
  </w:style>
  <w:style w:type="paragraph" w:styleId="aa">
    <w:name w:val="annotation subject"/>
    <w:basedOn w:val="a8"/>
    <w:next w:val="a8"/>
    <w:link w:val="ab"/>
    <w:uiPriority w:val="99"/>
    <w:semiHidden/>
    <w:unhideWhenUsed/>
    <w:rsid w:val="004E5AC3"/>
    <w:rPr>
      <w:b/>
      <w:bCs/>
    </w:rPr>
  </w:style>
  <w:style w:type="character" w:customStyle="1" w:styleId="ab">
    <w:name w:val="Тема примечания Знак"/>
    <w:basedOn w:val="a9"/>
    <w:link w:val="aa"/>
    <w:uiPriority w:val="99"/>
    <w:semiHidden/>
    <w:rsid w:val="004E5AC3"/>
    <w:rPr>
      <w:rFonts w:ascii="Times New Roman" w:eastAsia="Times New Roman" w:hAnsi="Times New Roman" w:cs="Times New Roman"/>
      <w:b/>
      <w:bCs/>
      <w:sz w:val="20"/>
      <w:szCs w:val="20"/>
      <w:lang w:eastAsia="ru-RU"/>
    </w:rPr>
  </w:style>
  <w:style w:type="paragraph" w:styleId="ac">
    <w:name w:val="Balloon Text"/>
    <w:basedOn w:val="a0"/>
    <w:link w:val="ad"/>
    <w:uiPriority w:val="99"/>
    <w:semiHidden/>
    <w:unhideWhenUsed/>
    <w:rsid w:val="004E5AC3"/>
    <w:rPr>
      <w:rFonts w:ascii="Tahoma" w:hAnsi="Tahoma" w:cs="Tahoma"/>
      <w:sz w:val="16"/>
      <w:szCs w:val="16"/>
    </w:rPr>
  </w:style>
  <w:style w:type="character" w:customStyle="1" w:styleId="ad">
    <w:name w:val="Текст выноски Знак"/>
    <w:basedOn w:val="a1"/>
    <w:link w:val="ac"/>
    <w:uiPriority w:val="99"/>
    <w:semiHidden/>
    <w:rsid w:val="004E5AC3"/>
    <w:rPr>
      <w:rFonts w:ascii="Tahoma" w:eastAsia="Times New Roman" w:hAnsi="Tahoma" w:cs="Tahoma"/>
      <w:sz w:val="16"/>
      <w:szCs w:val="16"/>
      <w:lang w:eastAsia="ru-RU"/>
    </w:rPr>
  </w:style>
  <w:style w:type="paragraph" w:customStyle="1" w:styleId="-">
    <w:name w:val="Титульный лист - текст"/>
    <w:link w:val="-0"/>
    <w:rsid w:val="00CE1CEF"/>
    <w:pPr>
      <w:spacing w:after="0" w:line="240" w:lineRule="auto"/>
    </w:pPr>
    <w:rPr>
      <w:rFonts w:ascii="Times New Roman" w:eastAsia="Times New Roman" w:hAnsi="Times New Roman" w:cs="Times New Roman"/>
      <w:sz w:val="28"/>
      <w:szCs w:val="20"/>
      <w:lang w:eastAsia="ru-RU"/>
    </w:rPr>
  </w:style>
  <w:style w:type="character" w:customStyle="1" w:styleId="-0">
    <w:name w:val="Титульный лист - текст Знак"/>
    <w:link w:val="-"/>
    <w:rsid w:val="00CE1CEF"/>
    <w:rPr>
      <w:rFonts w:ascii="Times New Roman" w:eastAsia="Times New Roman" w:hAnsi="Times New Roman" w:cs="Times New Roman"/>
      <w:sz w:val="28"/>
      <w:szCs w:val="20"/>
      <w:lang w:eastAsia="ru-RU"/>
    </w:rPr>
  </w:style>
  <w:style w:type="paragraph" w:customStyle="1" w:styleId="ConsPlusNonformat">
    <w:name w:val="ConsPlusNonformat"/>
    <w:rsid w:val="00CE1CE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TableText">
    <w:name w:val="TableText"/>
    <w:basedOn w:val="a0"/>
    <w:rsid w:val="00CE1CEF"/>
    <w:pPr>
      <w:keepLines/>
      <w:spacing w:line="288" w:lineRule="auto"/>
      <w:ind w:firstLine="567"/>
      <w:jc w:val="both"/>
    </w:pPr>
    <w:rPr>
      <w:sz w:val="28"/>
      <w:szCs w:val="20"/>
    </w:rPr>
  </w:style>
  <w:style w:type="paragraph" w:styleId="ae">
    <w:name w:val="header"/>
    <w:basedOn w:val="a0"/>
    <w:link w:val="af"/>
    <w:uiPriority w:val="99"/>
    <w:unhideWhenUsed/>
    <w:rsid w:val="007C3085"/>
    <w:pPr>
      <w:tabs>
        <w:tab w:val="center" w:pos="4677"/>
        <w:tab w:val="right" w:pos="9355"/>
      </w:tabs>
    </w:pPr>
  </w:style>
  <w:style w:type="character" w:customStyle="1" w:styleId="af">
    <w:name w:val="Верхний колонтитул Знак"/>
    <w:basedOn w:val="a1"/>
    <w:link w:val="ae"/>
    <w:uiPriority w:val="99"/>
    <w:rsid w:val="007C3085"/>
    <w:rPr>
      <w:rFonts w:ascii="Times New Roman" w:eastAsia="Times New Roman" w:hAnsi="Times New Roman" w:cs="Times New Roman"/>
      <w:sz w:val="24"/>
      <w:szCs w:val="24"/>
      <w:lang w:eastAsia="ru-RU"/>
    </w:rPr>
  </w:style>
  <w:style w:type="paragraph" w:styleId="af0">
    <w:name w:val="footer"/>
    <w:basedOn w:val="a0"/>
    <w:link w:val="af1"/>
    <w:uiPriority w:val="99"/>
    <w:unhideWhenUsed/>
    <w:rsid w:val="007C3085"/>
    <w:pPr>
      <w:tabs>
        <w:tab w:val="center" w:pos="4677"/>
        <w:tab w:val="right" w:pos="9355"/>
      </w:tabs>
    </w:pPr>
  </w:style>
  <w:style w:type="character" w:customStyle="1" w:styleId="af1">
    <w:name w:val="Нижний колонтитул Знак"/>
    <w:basedOn w:val="a1"/>
    <w:link w:val="af0"/>
    <w:uiPriority w:val="99"/>
    <w:rsid w:val="007C3085"/>
    <w:rPr>
      <w:rFonts w:ascii="Times New Roman" w:eastAsia="Times New Roman" w:hAnsi="Times New Roman" w:cs="Times New Roman"/>
      <w:sz w:val="24"/>
      <w:szCs w:val="24"/>
      <w:lang w:eastAsia="ru-RU"/>
    </w:rPr>
  </w:style>
  <w:style w:type="paragraph" w:styleId="af2">
    <w:name w:val="Revision"/>
    <w:hidden/>
    <w:uiPriority w:val="99"/>
    <w:semiHidden/>
    <w:rsid w:val="00D36E4B"/>
    <w:pPr>
      <w:spacing w:after="0" w:line="240" w:lineRule="auto"/>
    </w:pPr>
    <w:rPr>
      <w:rFonts w:ascii="Times New Roman" w:eastAsia="Times New Roman" w:hAnsi="Times New Roman" w:cs="Times New Roman"/>
      <w:sz w:val="24"/>
      <w:szCs w:val="24"/>
      <w:lang w:eastAsia="ru-RU"/>
    </w:rPr>
  </w:style>
  <w:style w:type="paragraph" w:styleId="af3">
    <w:name w:val="Normal (Web)"/>
    <w:basedOn w:val="a0"/>
    <w:uiPriority w:val="99"/>
    <w:rsid w:val="00BA3F96"/>
    <w:pPr>
      <w:spacing w:before="100" w:beforeAutospacing="1" w:after="100" w:afterAutospacing="1"/>
    </w:pPr>
    <w:rPr>
      <w:color w:val="000000"/>
    </w:rPr>
  </w:style>
  <w:style w:type="character" w:customStyle="1" w:styleId="a6">
    <w:name w:val="Абзац списка Знак"/>
    <w:aliases w:val="it_List1 Знак"/>
    <w:basedOn w:val="a1"/>
    <w:link w:val="a5"/>
    <w:uiPriority w:val="99"/>
    <w:rsid w:val="00B55A52"/>
    <w:rPr>
      <w:rFonts w:ascii="Times New Roman" w:eastAsia="Times New Roman" w:hAnsi="Times New Roman" w:cs="Times New Roman"/>
      <w:sz w:val="24"/>
      <w:szCs w:val="24"/>
      <w:lang w:eastAsia="ru-RU"/>
    </w:rPr>
  </w:style>
  <w:style w:type="paragraph" w:styleId="af4">
    <w:name w:val="No Spacing"/>
    <w:uiPriority w:val="1"/>
    <w:qFormat/>
    <w:rsid w:val="00D104F1"/>
    <w:pPr>
      <w:spacing w:after="0" w:line="240" w:lineRule="auto"/>
    </w:pPr>
    <w:rPr>
      <w:rFonts w:ascii="Times New Roman" w:eastAsia="Times New Roman" w:hAnsi="Times New Roman" w:cs="Times New Roman"/>
      <w:sz w:val="24"/>
      <w:szCs w:val="24"/>
      <w:lang w:eastAsia="ru-RU"/>
    </w:rPr>
  </w:style>
  <w:style w:type="paragraph" w:styleId="af5">
    <w:name w:val="TOC Heading"/>
    <w:basedOn w:val="1"/>
    <w:next w:val="a0"/>
    <w:uiPriority w:val="39"/>
    <w:semiHidden/>
    <w:unhideWhenUsed/>
    <w:qFormat/>
    <w:rsid w:val="00EC4D31"/>
    <w:pPr>
      <w:keepLines/>
      <w:numPr>
        <w:numId w:val="0"/>
      </w:numPr>
      <w:spacing w:before="480" w:after="0" w:line="276" w:lineRule="auto"/>
      <w:contextualSpacing w:val="0"/>
      <w:outlineLvl w:val="9"/>
    </w:pPr>
    <w:rPr>
      <w:rFonts w:asciiTheme="majorHAnsi" w:eastAsiaTheme="majorEastAsia" w:hAnsiTheme="majorHAnsi" w:cstheme="majorBidi"/>
      <w:color w:val="365F91" w:themeColor="accent1" w:themeShade="BF"/>
      <w:kern w:val="0"/>
      <w:sz w:val="28"/>
      <w:szCs w:val="28"/>
    </w:rPr>
  </w:style>
  <w:style w:type="paragraph" w:styleId="11">
    <w:name w:val="toc 1"/>
    <w:basedOn w:val="a0"/>
    <w:next w:val="a0"/>
    <w:autoRedefine/>
    <w:uiPriority w:val="39"/>
    <w:unhideWhenUsed/>
    <w:rsid w:val="00EC4D31"/>
    <w:pPr>
      <w:spacing w:after="100"/>
    </w:pPr>
  </w:style>
  <w:style w:type="character" w:styleId="af6">
    <w:name w:val="Hyperlink"/>
    <w:basedOn w:val="a1"/>
    <w:uiPriority w:val="99"/>
    <w:unhideWhenUsed/>
    <w:rsid w:val="00EC4D3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099367">
      <w:bodyDiv w:val="1"/>
      <w:marLeft w:val="0"/>
      <w:marRight w:val="0"/>
      <w:marTop w:val="0"/>
      <w:marBottom w:val="0"/>
      <w:divBdr>
        <w:top w:val="none" w:sz="0" w:space="0" w:color="auto"/>
        <w:left w:val="none" w:sz="0" w:space="0" w:color="auto"/>
        <w:bottom w:val="none" w:sz="0" w:space="0" w:color="auto"/>
        <w:right w:val="none" w:sz="0" w:space="0" w:color="auto"/>
      </w:divBdr>
    </w:div>
    <w:div w:id="300162375">
      <w:bodyDiv w:val="1"/>
      <w:marLeft w:val="0"/>
      <w:marRight w:val="0"/>
      <w:marTop w:val="0"/>
      <w:marBottom w:val="0"/>
      <w:divBdr>
        <w:top w:val="none" w:sz="0" w:space="0" w:color="auto"/>
        <w:left w:val="none" w:sz="0" w:space="0" w:color="auto"/>
        <w:bottom w:val="none" w:sz="0" w:space="0" w:color="auto"/>
        <w:right w:val="none" w:sz="0" w:space="0" w:color="auto"/>
      </w:divBdr>
    </w:div>
    <w:div w:id="365378006">
      <w:bodyDiv w:val="1"/>
      <w:marLeft w:val="0"/>
      <w:marRight w:val="0"/>
      <w:marTop w:val="0"/>
      <w:marBottom w:val="0"/>
      <w:divBdr>
        <w:top w:val="none" w:sz="0" w:space="0" w:color="auto"/>
        <w:left w:val="none" w:sz="0" w:space="0" w:color="auto"/>
        <w:bottom w:val="none" w:sz="0" w:space="0" w:color="auto"/>
        <w:right w:val="none" w:sz="0" w:space="0" w:color="auto"/>
      </w:divBdr>
    </w:div>
    <w:div w:id="862015411">
      <w:bodyDiv w:val="1"/>
      <w:marLeft w:val="0"/>
      <w:marRight w:val="0"/>
      <w:marTop w:val="0"/>
      <w:marBottom w:val="0"/>
      <w:divBdr>
        <w:top w:val="none" w:sz="0" w:space="0" w:color="auto"/>
        <w:left w:val="none" w:sz="0" w:space="0" w:color="auto"/>
        <w:bottom w:val="none" w:sz="0" w:space="0" w:color="auto"/>
        <w:right w:val="none" w:sz="0" w:space="0" w:color="auto"/>
      </w:divBdr>
    </w:div>
    <w:div w:id="879323553">
      <w:bodyDiv w:val="1"/>
      <w:marLeft w:val="0"/>
      <w:marRight w:val="0"/>
      <w:marTop w:val="0"/>
      <w:marBottom w:val="0"/>
      <w:divBdr>
        <w:top w:val="none" w:sz="0" w:space="0" w:color="auto"/>
        <w:left w:val="none" w:sz="0" w:space="0" w:color="auto"/>
        <w:bottom w:val="none" w:sz="0" w:space="0" w:color="auto"/>
        <w:right w:val="none" w:sz="0" w:space="0" w:color="auto"/>
      </w:divBdr>
    </w:div>
    <w:div w:id="936056931">
      <w:bodyDiv w:val="1"/>
      <w:marLeft w:val="0"/>
      <w:marRight w:val="0"/>
      <w:marTop w:val="0"/>
      <w:marBottom w:val="0"/>
      <w:divBdr>
        <w:top w:val="none" w:sz="0" w:space="0" w:color="auto"/>
        <w:left w:val="none" w:sz="0" w:space="0" w:color="auto"/>
        <w:bottom w:val="none" w:sz="0" w:space="0" w:color="auto"/>
        <w:right w:val="none" w:sz="0" w:space="0" w:color="auto"/>
      </w:divBdr>
    </w:div>
    <w:div w:id="988020973">
      <w:bodyDiv w:val="1"/>
      <w:marLeft w:val="0"/>
      <w:marRight w:val="0"/>
      <w:marTop w:val="0"/>
      <w:marBottom w:val="0"/>
      <w:divBdr>
        <w:top w:val="none" w:sz="0" w:space="0" w:color="auto"/>
        <w:left w:val="none" w:sz="0" w:space="0" w:color="auto"/>
        <w:bottom w:val="none" w:sz="0" w:space="0" w:color="auto"/>
        <w:right w:val="none" w:sz="0" w:space="0" w:color="auto"/>
      </w:divBdr>
    </w:div>
    <w:div w:id="1371875688">
      <w:bodyDiv w:val="1"/>
      <w:marLeft w:val="0"/>
      <w:marRight w:val="0"/>
      <w:marTop w:val="0"/>
      <w:marBottom w:val="0"/>
      <w:divBdr>
        <w:top w:val="none" w:sz="0" w:space="0" w:color="auto"/>
        <w:left w:val="none" w:sz="0" w:space="0" w:color="auto"/>
        <w:bottom w:val="none" w:sz="0" w:space="0" w:color="auto"/>
        <w:right w:val="none" w:sz="0" w:space="0" w:color="auto"/>
      </w:divBdr>
    </w:div>
    <w:div w:id="1678995934">
      <w:bodyDiv w:val="1"/>
      <w:marLeft w:val="0"/>
      <w:marRight w:val="0"/>
      <w:marTop w:val="0"/>
      <w:marBottom w:val="0"/>
      <w:divBdr>
        <w:top w:val="none" w:sz="0" w:space="0" w:color="auto"/>
        <w:left w:val="none" w:sz="0" w:space="0" w:color="auto"/>
        <w:bottom w:val="none" w:sz="0" w:space="0" w:color="auto"/>
        <w:right w:val="none" w:sz="0" w:space="0" w:color="auto"/>
      </w:divBdr>
    </w:div>
    <w:div w:id="1936358365">
      <w:bodyDiv w:val="1"/>
      <w:marLeft w:val="0"/>
      <w:marRight w:val="0"/>
      <w:marTop w:val="0"/>
      <w:marBottom w:val="0"/>
      <w:divBdr>
        <w:top w:val="none" w:sz="0" w:space="0" w:color="auto"/>
        <w:left w:val="none" w:sz="0" w:space="0" w:color="auto"/>
        <w:bottom w:val="none" w:sz="0" w:space="0" w:color="auto"/>
        <w:right w:val="none" w:sz="0" w:space="0" w:color="auto"/>
      </w:divBdr>
    </w:div>
    <w:div w:id="204459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70B5BE-5F50-4382-B47A-71BE5D4FD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10</Pages>
  <Words>1712</Words>
  <Characters>9761</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Ковалева Марина Евгеньевна</dc:creator>
  <cp:lastModifiedBy>Гришагина Алла Викторовна</cp:lastModifiedBy>
  <cp:revision>123</cp:revision>
  <cp:lastPrinted>2018-12-19T16:59:00Z</cp:lastPrinted>
  <dcterms:created xsi:type="dcterms:W3CDTF">2020-10-15T08:36:00Z</dcterms:created>
  <dcterms:modified xsi:type="dcterms:W3CDTF">2022-12-08T10:28:00Z</dcterms:modified>
</cp:coreProperties>
</file>